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8cbe" w14:textId="a74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әлемнің ең дамыған 30 мемлекетінің қатарына кіруі тұжырымдамасының жобасы бойынша ұсыныстарды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12 ақпандағы № 25-ө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Қазақстанның әлемнің ең дамыған 30 мемлекетінің қатарына кіруі тұжырымдамасының жобасы бойынша (бұдан әрі - Тұжырымдама жобасы) ұсыныстарды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 орынбасары,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 бюджеттік жоспарлау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 - Қазақстан Республикасының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Қаппаров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Жамбылұлы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   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 -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 Шариф          - Қазақстан Республикасы Дін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Қайырбекұлы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Мұсабаев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 - Қазақстан Республикасы Табиғи монополияларды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Мағауияұлы      реттеу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 - Қазақстан Республикасы 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Ақышев              - Қазақстан Республикасы Ұлттық Банкі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Громов              - Қазақстан Республикасы Қорғаныс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Демеуов             - Қазақстан Республикасы 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Ғанұлы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Баймолдина          - Қазақстан Республикасы Әділет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Зәуреш Хамитқызы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 технологиялар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 - Қазақстан Республикасының Мәдениет және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 - Қазақстан Республикасының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 акционерлік қоғамы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орынбасары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17 маусымға дейінгі мерзімде Тұжырымдама жобасы бойынша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бақылауды өзіме қалдырамын.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