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60e4" w14:textId="90b6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27 наурыздағы № 59-ө өкімі</w:t>
      </w:r>
    </w:p>
    <w:p>
      <w:pPr>
        <w:spacing w:after="0"/>
        <w:ind w:left="0"/>
        <w:jc w:val="both"/>
      </w:pPr>
      <w:bookmarkStart w:name="z7" w:id="0"/>
      <w:r>
        <w:rPr>
          <w:rFonts w:ascii="Times New Roman"/>
          <w:b w:val="false"/>
          <w:i w:val="false"/>
          <w:color w:val="000000"/>
          <w:sz w:val="28"/>
        </w:rPr>
        <w:t>
      1. Қоса беріліп отырған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тізбеге</w:t>
      </w:r>
      <w:r>
        <w:rPr>
          <w:rFonts w:ascii="Times New Roman"/>
          <w:b w:val="false"/>
          <w:i w:val="false"/>
          <w:color w:val="000000"/>
          <w:sz w:val="28"/>
        </w:rPr>
        <w:t xml:space="preserve">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С.Ахметов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2013 жылғы 27 наурыздағы </w:t>
      </w:r>
      <w:r>
        <w:br/>
      </w:r>
      <w:r>
        <w:rPr>
          <w:rFonts w:ascii="Times New Roman"/>
          <w:b w:val="false"/>
          <w:i w:val="false"/>
          <w:color w:val="000000"/>
          <w:sz w:val="28"/>
        </w:rPr>
        <w:t xml:space="preserve">
№ 59-ө өкімімен     </w:t>
      </w:r>
      <w:r>
        <w:br/>
      </w:r>
      <w:r>
        <w:rPr>
          <w:rFonts w:ascii="Times New Roman"/>
          <w:b w:val="false"/>
          <w:i w:val="false"/>
          <w:color w:val="000000"/>
          <w:sz w:val="28"/>
        </w:rPr>
        <w:t xml:space="preserve">
бекітілген       </w:t>
      </w:r>
    </w:p>
    <w:bookmarkEnd w:id="1"/>
    <w:bookmarkStart w:name="z2" w:id="2"/>
    <w:p>
      <w:pPr>
        <w:spacing w:after="0"/>
        <w:ind w:left="0"/>
        <w:jc w:val="left"/>
      </w:pPr>
      <w:r>
        <w:rPr>
          <w:rFonts w:ascii="Times New Roman"/>
          <w:b/>
          <w:i w:val="false"/>
          <w:color w:val="000000"/>
        </w:rPr>
        <w:t xml:space="preserve">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Республикасының 2012 жылғы 26 желтоқсандағы Заңын іске асыру мақсатында қабылдануы қажет Қазақстан Республикасының нормативтік құқықтық актілерінің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5307"/>
        <w:gridCol w:w="2881"/>
        <w:gridCol w:w="2578"/>
        <w:gridCol w:w="2123"/>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актінің атауы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 мемлекеттік орган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 құру мақсаттарына сәйкес келетiн қызмет түрлерi бойынша өздерi өндiретiн тауарлардың (жұмыстардың, қызметтердiң) тiзбесiн бекiту туралы» Қазақстан Республикасы Үкіметінің 2009 жылғы  13 мамырдағы № 703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ЭБЖМ, 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 құру мақсатына сай келетін қызметті жүзеге асыру кезінде толығымен тұтынылатын тауарларды арнайы экономикалық аймақтың аумағына өткізуге, нөлдік ставка бойынша қосылған құн салығы салынатын тауарлар тiзбесiн бекiту туралы» Қазақстан Республикасы Үкіметінің 2012 жылғы 14 қыркүйектегі № 1197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«Негiзінде алынған (алынуға жататын) табыстарды арнайы экономикалық аймақ аумағында қызметiн жүзеге асыратын ұйымдардың қызмет түрлерiнен алынған табыстарға жатқызу жүзеге асырылатын облыстың, республикалық маңызы бар қаланың, астананың жергiлiктi атқарушы органының растаманы беру қағидаларын және оның нысанын бекiту туралы» Қазақстан Республикасы Үкіметінің 2011 жылғы 31 желтоқсандағы № 1749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Акцияларының бақылау пакеті ұлттық басқарушы холдингке тиесілі, ұлттық даму институты болып табылатын банк кредит (қарыз) бойынша талап ету құқықтарын басқаға беретін және акцияларының бақылау пакеті ұлттық басқарушы холдингке тиесілі, ұлттық даму институты болып табылатын банктен кредиттер (қарыздар) бойынша талап ету құқықтарын сатып алуға байланысты алған табыстары жиынтық жылдық табысынан алып тасталуға жататын заңды тұлғаны айқындау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субъектілеріне арналған арнаулы салық режимін, шаруа немесе фермер қожалықтарына арналған арнаулы салық режимін қолданатын салық төлеушілер үшін салықтық есепке алу саясатының нысанын бекіту туралы» Қазақстан Республикасы Үкіметінің 2011 жылғы 14 қазандағы № 1174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әкімшілендірудің кейбір мәселелері туралы» Қазақстан Республикасы Үкіметінің 2011 жылғы </w:t>
            </w:r>
            <w:r>
              <w:br/>
            </w:r>
            <w:r>
              <w:rPr>
                <w:rFonts w:ascii="Times New Roman"/>
                <w:b w:val="false"/>
                <w:i w:val="false"/>
                <w:color w:val="000000"/>
                <w:sz w:val="20"/>
              </w:rPr>
              <w:t>
31 қазандағы № 1247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тіркелімдерінің нысандарын және оларды жасау қағидаларын бекіту туралы» Қазақстан Республикасы Үкіметінің 2011 жылғы 9 қарашадағы № 1311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әкелу (әкету) туралы хабарламаны ұсыну қағидаларын бекіту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өтініштердің нысандарын бекіту туралы» Қазақстан Республикасы Үкіметінің 2011 жылғы </w:t>
            </w:r>
            <w:r>
              <w:br/>
            </w:r>
            <w:r>
              <w:rPr>
                <w:rFonts w:ascii="Times New Roman"/>
                <w:b w:val="false"/>
                <w:i w:val="false"/>
                <w:color w:val="000000"/>
                <w:sz w:val="20"/>
              </w:rPr>
              <w:t>
29 қарашадағы № 1390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Қайтаруға ұсынылған қосылған құн салығының асып кеткен сомасын растау мақсатында тәуекелдерді басқару жүйесін қолдану қағидаларын және тәуекел дәрежесінің критерийлерін бекіту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түрде жазып берілетін шот-фактуралардың құжат айналымы қағидаларын бекіту туралы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есептілігі нысандарын және оларды жасау қағидаларын бекіту туралы» Қазақстан Республикасы Үкіметінің 2012 жылғы </w:t>
            </w:r>
            <w:r>
              <w:br/>
            </w:r>
            <w:r>
              <w:rPr>
                <w:rFonts w:ascii="Times New Roman"/>
                <w:b w:val="false"/>
                <w:i w:val="false"/>
                <w:color w:val="000000"/>
                <w:sz w:val="20"/>
              </w:rPr>
              <w:t>
30 қарашадағы № 1518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қызметі органдарының мемлекеттік қызмет стандарттарын бекіту туралы» Қазақстан Республикасы Үкіметінің 2012 жылғы 30 қарашадағы № 1519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сатып алуды жүзеге асыру ережесін бекіту туралы» Қазақстан Республикасы Үкіметінің 2007 жылғы 27 желтоқсандағы № 1301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мемлекеттiк сатып алуды жүргізу қағидаларын бекіту туралы» Қазақстан Республикасы Үкіметінің 2012 жылғы 15 мамырдағы № 623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декларациялау жөніндегі маманның біліктілік аттестатын беру қағидасын бекіту туралы» Қазақстан Республикасы Үкіметінің 2010 жылғы  27 желтоқсандағы № 1418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мүлікті сенімгерлік басқаруға беру қағидасын бекіту туралы» Қазақстан Республикасы Үкіметінің 2011 жылғы </w:t>
            </w:r>
            <w:r>
              <w:br/>
            </w:r>
            <w:r>
              <w:rPr>
                <w:rFonts w:ascii="Times New Roman"/>
                <w:b w:val="false"/>
                <w:i w:val="false"/>
                <w:color w:val="000000"/>
                <w:sz w:val="20"/>
              </w:rPr>
              <w:t>
24 маусымдағы № 700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Концессионерге немесе автомобиль жолдарын басқару жөніндегі заңды тұлғаға ақылы жол жүруді ұйымдастыру үшін берілген автомобиль жолдары бойынша жол жүру ақысын концессионердің немесе автомобиль жолдарын басқару бойынша заңды тұлғаның пайдасына өндіріп алу қағидаларын және концессионерге немесе автомобиль жолдарын басқару  жөніндегі заңды тұлғаға ақылы жол жүруді ұйымдастыру үшін берілген автомобиль жолдары бойынша жол жүру ақысының ставкаларын бекіту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 тұлғаның тұруына және оған ақша сомасын төлеуге арналған шығыстар нормаларын белгілеу туралы» Қазақстан Республикасы Үкіметінің 2008 жылғы 31 желтоқсандағы № 1333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және басқа да қамтамасыз ету құнын айқындау қағидаларын бекіту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провизиялар (резервтер) жасау қағидаларын бекіту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серпінді резервті қалыптастыру қағидаларын бекіту, серпінді резервтің ең төменгі мөлшерін және күтілетін ысыраптар мөлшерін белгілеу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 көрсеткішті, есептік көрсеткішті және оның мөлшерін, кредит (қарыз) бойынша үмітсіз берешекті кешіру негіздері мен тәртібін айқындау қағидаларын бекіту және кредиттер (қарыздар) бойынша кешірілген үмітсіз берешектің жалпы сомасының біріктірілген көрсеткішке ең жоғары арақатынас мөлшерін белгілеу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есептілігін кері қайтару туралы салық органы шешімінің нысанын бекіту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бұйрығы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қаржылық есептілік стандартын бекіту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бұйрығы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«Бухгалтерлiк есеп тiркелiмдерiнiң нысандарын бекiту туралы» Қазақстан Республикасы Қаржы министрінің 2007 жылғы 21 маусымдағы № 215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бұйрығы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пен қаржылық есептілік туралы» 2007 жылғы 28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бухгалтерлік есеп жүргізуді және қаржылық есептілік жасауды жүзеге асырмайтын дара кәсіпкерлердің салықтық есепті ұйымдастыру және жүргізу қағидаларын бекіту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бұйрығы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әкімшілендірудің кейбір мәселелері туралы» Қазақстан Республикасы Қаржы министрінің  2008 жылғы 30 желтоқсандағы № 637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бұйрығы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Бірыңғай бюджеттік сыныптамасының кейбір мәселелері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бұйрығы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bl>
    <w:bookmarkStart w:name="z1"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БҒМ – Қазақстан Республикасы Білім және ғылым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