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cddf" w14:textId="36dc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Финляндия Республикасының Президенті С. Ниинистенің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12 сәуірдегі № 64-ө өкімі</w:t>
      </w:r>
    </w:p>
    <w:p>
      <w:pPr>
        <w:spacing w:after="0"/>
        <w:ind w:left="0"/>
        <w:jc w:val="both"/>
      </w:pPr>
      <w:bookmarkStart w:name="z1" w:id="0"/>
      <w:r>
        <w:rPr>
          <w:rFonts w:ascii="Times New Roman"/>
          <w:b w:val="false"/>
          <w:i w:val="false"/>
          <w:color w:val="000000"/>
          <w:sz w:val="28"/>
        </w:rPr>
        <w:t>      Финляндия Республикасының Президенті Саули Ниинистенің Қазақстан Республикасына мемлекеттік сапарын дайындау және өткізу мақсатында:</w:t>
      </w:r>
      <w:r>
        <w:br/>
      </w:r>
      <w:r>
        <w:rPr>
          <w:rFonts w:ascii="Times New Roman"/>
          <w:b w:val="false"/>
          <w:i w:val="false"/>
          <w:color w:val="000000"/>
          <w:sz w:val="28"/>
        </w:rPr>
        <w:t>
      1. Қазақстан Республикасы Сыртқы істер министрлігі 2013 жылғы 16–18 сәуір аралығында Астана қаласында Финляндия Республикасының Президенті Саули Ниинистенің Қазақстан Республикасына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Финляндия Республикасының ресми делегациясының мүшелеріне жоғары деңгейде қызмет көрсету жөніндегі ұйымдастыру шараларын қабылдасын, 001 «Мемлекет басшысының, Премьер-Министрдің және мемлекеттік органдардың басқа да лауазымды адамдарының қызметін қамтамасыз ету бойынша қызметтер»,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сапарды өткізуге арналған шығыстарды 2013 жылға арналған республикалық бюджетте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Финляндия Республикасы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Финляндия Республикасының Президенті Саули Ниинистенің арнайы ұшағының Қазақстан Республикасы аумағының үстінен ұшып өтуін, Астана қаласының әуежайында қонуын және одан ұшып шығуын;</w:t>
      </w:r>
      <w:r>
        <w:br/>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w:t>
      </w:r>
      <w:r>
        <w:br/>
      </w:r>
      <w:r>
        <w:rPr>
          <w:rFonts w:ascii="Times New Roman"/>
          <w:b w:val="false"/>
          <w:i w:val="false"/>
          <w:color w:val="000000"/>
          <w:sz w:val="28"/>
        </w:rPr>
        <w:t>
      1) Қазақстан Республикасы Президентінің және/немесе Қазақстан Республикасы Премьер-Министрінің атынан қабылдаулар (бейресми қабылдаулар) кезінде концерттік бағдарламалар ұйымдастырсын;</w:t>
      </w:r>
      <w:r>
        <w:br/>
      </w:r>
      <w:r>
        <w:rPr>
          <w:rFonts w:ascii="Times New Roman"/>
          <w:b w:val="false"/>
          <w:i w:val="false"/>
          <w:color w:val="000000"/>
          <w:sz w:val="28"/>
        </w:rPr>
        <w:t>
      2)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Финляндия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Финляндия Республикасының Президенті Саули Ниинистені қарсы алу мен шығарып салудың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Финляндия Республикасының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12 сәуірдегі</w:t>
      </w:r>
      <w:r>
        <w:br/>
      </w:r>
      <w:r>
        <w:rPr>
          <w:rFonts w:ascii="Times New Roman"/>
          <w:b w:val="false"/>
          <w:i w:val="false"/>
          <w:color w:val="000000"/>
          <w:sz w:val="28"/>
        </w:rPr>
        <w:t xml:space="preserve">
№ 64-ө өкіміне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Финляндия Республикасының ресми делегациясының мүшелерін қызмет көрсету жөніндегі ұйымдастыру шаралары</w:t>
      </w:r>
    </w:p>
    <w:bookmarkEnd w:id="2"/>
    <w:bookmarkStart w:name="z12" w:id="3"/>
    <w:p>
      <w:pPr>
        <w:spacing w:after="0"/>
        <w:ind w:left="0"/>
        <w:jc w:val="both"/>
      </w:pPr>
      <w:r>
        <w:rPr>
          <w:rFonts w:ascii="Times New Roman"/>
          <w:b w:val="false"/>
          <w:i w:val="false"/>
          <w:color w:val="000000"/>
          <w:sz w:val="28"/>
        </w:rPr>
        <w:t>
      1. Финляндия Республикасы ресми делегациясының мүшелерін (1+1+10 форматы бойынша) және Қазақстан Республикасы Президентінің Күзет қызметінің қызметкерлерін Астана қаласының қонақүйінде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Финляндия Республикасының ресми делегациясын қарсы алу және шығарып салу кезінде Астана қаласының әуежайында шай дастарханын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атынан Астана қаласында Финляндия Республикасының Президенті мен оның жұбайының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Финляндия Республикасы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Техникамен қамтамасыз ету, іс-шараларды өткізу орындарын тематикалық және гүлмен безендіру.</w:t>
      </w:r>
      <w:r>
        <w:br/>
      </w:r>
      <w:r>
        <w:rPr>
          <w:rFonts w:ascii="Times New Roman"/>
          <w:b w:val="false"/>
          <w:i w:val="false"/>
          <w:color w:val="000000"/>
          <w:sz w:val="28"/>
        </w:rPr>
        <w:t>
</w:t>
      </w:r>
      <w:r>
        <w:rPr>
          <w:rFonts w:ascii="Times New Roman"/>
          <w:b w:val="false"/>
          <w:i w:val="false"/>
          <w:color w:val="000000"/>
          <w:sz w:val="28"/>
        </w:rPr>
        <w:t>
      7. Финляндия Республикасы ресми делегациясының басшысы мен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Финляндия Республикасы ресми делегациясының басшысы мен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Екіжақты келіссөздер өткізу үшін Астана қаласының қонақүйінде залдарды жалға алу.</w:t>
      </w:r>
      <w:r>
        <w:br/>
      </w:r>
      <w:r>
        <w:rPr>
          <w:rFonts w:ascii="Times New Roman"/>
          <w:b w:val="false"/>
          <w:i w:val="false"/>
          <w:color w:val="000000"/>
          <w:sz w:val="28"/>
        </w:rPr>
        <w:t>
</w:t>
      </w:r>
      <w:r>
        <w:rPr>
          <w:rFonts w:ascii="Times New Roman"/>
          <w:b w:val="false"/>
          <w:i w:val="false"/>
          <w:color w:val="000000"/>
          <w:sz w:val="28"/>
        </w:rPr>
        <w:t>
      10. Астана қаласындағы «Риксос Президент Астана» қонақүйінде «D-Hall» залын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