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c0609" w14:textId="e8c06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"Қазақстан Республикасының Ұлттық кәсіпкерлер палатасы туралы" және "Қазақстан Республикасының кейбір заңнамалық актілеріне Қазақстан Республикасының Ұлттық кәсіпкерлер палатасы мәселелері бойынша өзгерістер мен толықтырулар енгізу туралы" 2013 жылғы 4 шілдедегі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2013 жылғы 31 шілдедегі № 119-ө өкімі</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w:t>
      </w:r>
      <w:r>
        <w:rPr>
          <w:rFonts w:ascii="Times New Roman"/>
          <w:b w:val="false"/>
          <w:i w:val="false"/>
          <w:color w:val="000000"/>
          <w:sz w:val="28"/>
        </w:rPr>
        <w:t>«Қазақстан Республикасының Ұлттық кәсіпкерлер палатасы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Республикасының кейбір заңнамалық актілеріне Қазақстан Республикасының Ұлттық кәсіпкерлер палатасы мәселелері бойынша өзгерістер мен толықтырулар енгізу туралы»</w:t>
      </w:r>
      <w:r>
        <w:rPr>
          <w:rFonts w:ascii="Times New Roman"/>
          <w:b w:val="false"/>
          <w:i w:val="false"/>
          <w:color w:val="000000"/>
          <w:sz w:val="28"/>
        </w:rPr>
        <w:t xml:space="preserve"> 2013 жылғы 4 шілдедегі Заңдарын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органдары (келісім бойынша):</w:t>
      </w:r>
      <w:r>
        <w:br/>
      </w:r>
      <w:r>
        <w:rPr>
          <w:rFonts w:ascii="Times New Roman"/>
          <w:b w:val="false"/>
          <w:i w:val="false"/>
          <w:color w:val="000000"/>
          <w:sz w:val="28"/>
        </w:rPr>
        <w:t>
      1) </w:t>
      </w:r>
      <w:r>
        <w:rPr>
          <w:rFonts w:ascii="Times New Roman"/>
          <w:b w:val="false"/>
          <w:i w:val="false"/>
          <w:color w:val="000000"/>
          <w:sz w:val="28"/>
        </w:rPr>
        <w:t>тізбеге</w:t>
      </w:r>
      <w:r>
        <w:rPr>
          <w:rFonts w:ascii="Times New Roman"/>
          <w:b w:val="false"/>
          <w:i w:val="false"/>
          <w:color w:val="000000"/>
          <w:sz w:val="28"/>
        </w:rPr>
        <w:t xml:space="preserve"> сәйкес нормативтік құқықтық актілердің жобаларын әзірлесін және белгіленген тәртіппен Қазақстан Республикасының Үкіметіне бекітуге енгізсін;</w:t>
      </w:r>
      <w:r>
        <w:br/>
      </w: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bookmarkEnd w:id="0"/>
    <w:p>
      <w:pPr>
        <w:spacing w:after="0"/>
        <w:ind w:left="0"/>
        <w:jc w:val="both"/>
      </w:pPr>
      <w:r>
        <w:rPr>
          <w:rFonts w:ascii="Times New Roman"/>
          <w:b w:val="false"/>
          <w:i/>
          <w:color w:val="000000"/>
          <w:sz w:val="28"/>
        </w:rPr>
        <w:t>       Премьер-Министр                      С. Ахметов</w:t>
      </w:r>
    </w:p>
    <w:bookmarkStart w:name="z3"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2013 жылғы 31 шілдедегі</w:t>
      </w:r>
      <w:r>
        <w:br/>
      </w:r>
      <w:r>
        <w:rPr>
          <w:rFonts w:ascii="Times New Roman"/>
          <w:b w:val="false"/>
          <w:i w:val="false"/>
          <w:color w:val="000000"/>
          <w:sz w:val="28"/>
        </w:rPr>
        <w:t xml:space="preserve">
№ 119-ө өкімімен   </w:t>
      </w:r>
      <w:r>
        <w:br/>
      </w:r>
      <w:r>
        <w:rPr>
          <w:rFonts w:ascii="Times New Roman"/>
          <w:b w:val="false"/>
          <w:i w:val="false"/>
          <w:color w:val="000000"/>
          <w:sz w:val="28"/>
        </w:rPr>
        <w:t xml:space="preserve">
бекітілген      </w:t>
      </w:r>
    </w:p>
    <w:bookmarkEnd w:id="1"/>
    <w:bookmarkStart w:name="z4" w:id="2"/>
    <w:p>
      <w:pPr>
        <w:spacing w:after="0"/>
        <w:ind w:left="0"/>
        <w:jc w:val="left"/>
      </w:pPr>
      <w:r>
        <w:rPr>
          <w:rFonts w:ascii="Times New Roman"/>
          <w:b/>
          <w:i w:val="false"/>
          <w:color w:val="000000"/>
        </w:rPr>
        <w:t xml:space="preserve"> 
Қазақстан Республикасының «Қазақстан Республикасының Ұлттық кәсіпкерлер палатасы туралы» және «Қазақстан Республикасының кейбір заңнамалық актілеріне Қазақстан Республикасының Ұлттық кәсіпкерлер палатасы мәселелері бойынша өзгерістер мен толықтырулар енгізу туралы» 2013 жылғы 4 шілдедегі Заңдарын іске асыру мақсатында қабылдануы қажет нормативтік құқықтық актілердің тізбесі</w:t>
      </w:r>
    </w:p>
    <w:bookmarkEnd w:id="2"/>
    <w:p>
      <w:pPr>
        <w:spacing w:after="0"/>
        <w:ind w:left="0"/>
        <w:jc w:val="both"/>
      </w:pPr>
      <w:r>
        <w:rPr>
          <w:rFonts w:ascii="Times New Roman"/>
          <w:b w:val="false"/>
          <w:i w:val="false"/>
          <w:color w:val="ff0000"/>
          <w:sz w:val="28"/>
        </w:rPr>
        <w:t>      Ескерту. Тізбеге өзгеріс енгізілді - ҚР Премьер-Министрінің  12.11.2013 </w:t>
      </w:r>
      <w:r>
        <w:rPr>
          <w:rFonts w:ascii="Times New Roman"/>
          <w:b w:val="false"/>
          <w:i w:val="false"/>
          <w:color w:val="ff0000"/>
          <w:sz w:val="28"/>
        </w:rPr>
        <w:t>№ 179-ө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4968"/>
        <w:gridCol w:w="2768"/>
        <w:gridCol w:w="2560"/>
        <w:gridCol w:w="2853"/>
      </w:tblGrid>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атауы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нысаны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 мемлекеттік органдар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кәсіпкерлер палатасын құру туралы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жылғы тамыз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кәсіпкерлер палатасына міндетті мүшелік жарналардың шекті мөлшерін бекіту туралы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қараша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кәсіпкерлер палатасына міндетті мүшелік жарналарды төлеу қағидаларын бекіту туралы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жылғы қараша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кәсіпкерлер палатасы съезінің шешімдеріне Қазақстан Республикасы Үкіметінің вето қою және келісу рәсімдері арқылы оны еңсеру қағидаларын бекіту туралы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қараша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кейбір шешімдеріне өзгерістер мен толықтырулар енгізу туралы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Еңбекмині, МГМ, БҒМ, ЭБЖМ, Қаржымині, ИЖТМ, ККМ, ҰҚК (келісім бойынша)</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қараша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шығарылған елді айқындау, тауардың шығу тегі туралы сараптама актісін жасау және беру әрі тауардың шығу тегі туралы сертификатты ресімдеу, куәландыру және беру қағидаларын бекіту және Қазақстан Республикасы Үкіметінің кейбір шешімдерінің күші жойылды деп тану туралы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ӨДМ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мамыр</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стандарттардың құрылымын, оларды әзірлеу, қайта қарау, сынақтан өткізу және қолдану қағидаларын бекіту туралы» Қазақстан Республикасы Еңбек және халықты әлеуметтік қорғау министрінің міндетін атқарушының 2012 жылғы 24 қыркүйектегі № 374-ө-м </w:t>
            </w:r>
            <w:r>
              <w:rPr>
                <w:rFonts w:ascii="Times New Roman"/>
                <w:b w:val="false"/>
                <w:i w:val="false"/>
                <w:color w:val="000000"/>
                <w:sz w:val="20"/>
              </w:rPr>
              <w:t>бұйрығына</w:t>
            </w:r>
            <w:r>
              <w:rPr>
                <w:rFonts w:ascii="Times New Roman"/>
                <w:b w:val="false"/>
                <w:i w:val="false"/>
                <w:color w:val="000000"/>
                <w:sz w:val="20"/>
              </w:rPr>
              <w:t xml:space="preserve"> толықтырулар енгізу туралы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бақылайтын акционерлік қоғамдардағы корпоративтік басқаруды бағалау қағидасын бекіту туралы» Қазақстан Республикасы Экономикалық даму және сауда министрінің 2011 жылғы 6 маусымдағы № 157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ӨДМ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жылғы тамыз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оқытуға,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мемлекеттiк бiлiм беру тапсырысын орналастыру қағидаларын бекіту туралы» Қазақстан Республикасы Білім және ғылым министрінің міндетін атқарушының 2012 жылғы 4 мамырдағы № 198 </w:t>
            </w:r>
            <w:r>
              <w:rPr>
                <w:rFonts w:ascii="Times New Roman"/>
                <w:b w:val="false"/>
                <w:i w:val="false"/>
                <w:color w:val="000000"/>
                <w:sz w:val="20"/>
              </w:rPr>
              <w:t>бұйрығына</w:t>
            </w:r>
            <w:r>
              <w:rPr>
                <w:rFonts w:ascii="Times New Roman"/>
                <w:b w:val="false"/>
                <w:i w:val="false"/>
                <w:color w:val="000000"/>
                <w:sz w:val="20"/>
              </w:rPr>
              <w:t xml:space="preserve"> толықтырулар енгізу туралы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және техникалық білім беру саласындағы әлеуметтік әріптестік жөніндегі комиссиялардың үлгі ережесі мен қызметінің тәртібін бекіту туралы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даярлық деңгейін бағалау және техникалық және қызмет көрсететін еңбек кәсіптері (мамандықтар) бойынша біліктілікті беру қағидаларын бекіту туралы» Қазақстан Республикасы Білім және ғылым министрінің 2012 жылғы 18 маусымдағы № 281 </w:t>
            </w:r>
            <w:r>
              <w:rPr>
                <w:rFonts w:ascii="Times New Roman"/>
                <w:b w:val="false"/>
                <w:i w:val="false"/>
                <w:color w:val="000000"/>
                <w:sz w:val="20"/>
              </w:rPr>
              <w:t>бұйрығына</w:t>
            </w:r>
            <w:r>
              <w:rPr>
                <w:rFonts w:ascii="Times New Roman"/>
                <w:b w:val="false"/>
                <w:i w:val="false"/>
                <w:color w:val="000000"/>
                <w:sz w:val="20"/>
              </w:rPr>
              <w:t xml:space="preserve"> толықтырулар енгізу туралы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үлгерімін ағымдағы бақылау, аралық және қорытынды мемлекеттік аттестаттау жүргізудің үлгі ережесін бекіту туралы» Қазақстан Республикасы Білім және ғылым министрінің 2008 жылғы 18 наурыздағы № 125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жөніндегі техникалық комитеттердің құрылу, жұмыс істеу және таратылу ережесін бекіту туралы» Қазақстан Республикасы Индустрия және жаңа технологиялар министрінің міндетін атқарушының 2010 жылғы 23 сәуірдегі № 42 </w:t>
            </w:r>
            <w:r>
              <w:rPr>
                <w:rFonts w:ascii="Times New Roman"/>
                <w:b w:val="false"/>
                <w:i w:val="false"/>
                <w:color w:val="000000"/>
                <w:sz w:val="20"/>
              </w:rPr>
              <w:t>бұйрығына</w:t>
            </w:r>
            <w:r>
              <w:rPr>
                <w:rFonts w:ascii="Times New Roman"/>
                <w:b w:val="false"/>
                <w:i w:val="false"/>
                <w:color w:val="000000"/>
                <w:sz w:val="20"/>
              </w:rPr>
              <w:t xml:space="preserve"> толықтыру енгізу туралы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шығарған елді, Кеден одағы тауарының немесе шетел тауарының мәртебесін айқындау, сәйкестігін растау, аккредиттеу жөніндегі сарапшы-аудиторларды даярлау, қайта даярлау, біліктілігін арттыру және оларды аттестаттау қағидасын, және оларға қойылатын біліктілік талаптарын бекіту туралы» Қазақстан Республикасы Индустрия және жаңа технологиялар министрінің міндетін атқарушының 2012 жылғы 29 желтоқсандағы № 510 </w:t>
            </w:r>
            <w:r>
              <w:rPr>
                <w:rFonts w:ascii="Times New Roman"/>
                <w:b w:val="false"/>
                <w:i w:val="false"/>
                <w:color w:val="000000"/>
                <w:sz w:val="20"/>
              </w:rPr>
              <w:t>бұйрығына</w:t>
            </w:r>
            <w:r>
              <w:rPr>
                <w:rFonts w:ascii="Times New Roman"/>
                <w:b w:val="false"/>
                <w:i w:val="false"/>
                <w:color w:val="000000"/>
                <w:sz w:val="20"/>
              </w:rPr>
              <w:t xml:space="preserve"> толықтырулар енгізу туралы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барлау мен игеру жөніндегі орталық комиссиясы туралы ережені бекіту туралы» Қазақстан Республикасы Мұнай және газ министрінің 2010 жылғы 1 қазандағы № 341 </w:t>
            </w:r>
            <w:r>
              <w:rPr>
                <w:rFonts w:ascii="Times New Roman"/>
                <w:b w:val="false"/>
                <w:i w:val="false"/>
                <w:color w:val="000000"/>
                <w:sz w:val="20"/>
              </w:rPr>
              <w:t>бұйрығына</w:t>
            </w:r>
            <w:r>
              <w:rPr>
                <w:rFonts w:ascii="Times New Roman"/>
                <w:b w:val="false"/>
                <w:i w:val="false"/>
                <w:color w:val="000000"/>
                <w:sz w:val="20"/>
              </w:rPr>
              <w:t xml:space="preserve"> толықтырулар енгізу туралы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барлау мен игеру жөніндегі орталық комиссиясы туралы ережені бекіту туралы» Қазақстан Республикасы Премьер-Министрінің орынбасары - Қазақстан Республикасы Индустрия және жаңа технологиялар министрінің 2011 жылғы 28 қаңтардағы № 17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таралған пайдалы қазбаларды барлау және игеру жөніндегі өңіраралық комиссиялар туралы ережені бекіту туралы» Қазақстан Республикасы Индустрия және жаңа технологиялар министрінің 2011 жылғы 28 ақпандағы № 44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стандарттау жөніндегі жұмыс жоспарлары мен бағдарламаларын әзірлеу және бекіту ережесін бекіту туралы»</w:t>
            </w:r>
            <w:r>
              <w:br/>
            </w:r>
            <w:r>
              <w:rPr>
                <w:rFonts w:ascii="Times New Roman"/>
                <w:b w:val="false"/>
                <w:i w:val="false"/>
                <w:color w:val="000000"/>
                <w:sz w:val="20"/>
              </w:rPr>
              <w:t>
Қазақстан Республикасы Индустрия және жаңа технологиялар министрінің міндетін атқарушының 2010 жылғы 23 сәуірдегі № 41 </w:t>
            </w:r>
            <w:r>
              <w:rPr>
                <w:rFonts w:ascii="Times New Roman"/>
                <w:b w:val="false"/>
                <w:i w:val="false"/>
                <w:color w:val="000000"/>
                <w:sz w:val="20"/>
              </w:rPr>
              <w:t>бұйрығына</w:t>
            </w:r>
            <w:r>
              <w:rPr>
                <w:rFonts w:ascii="Times New Roman"/>
                <w:b w:val="false"/>
                <w:i w:val="false"/>
                <w:color w:val="000000"/>
                <w:sz w:val="20"/>
              </w:rPr>
              <w:t xml:space="preserve"> толықтырулар енгізу туралы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тамыз</w:t>
            </w:r>
          </w:p>
        </w:tc>
      </w:tr>
    </w:tbl>
    <w:bookmarkStart w:name="z5" w:id="3"/>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ӨДМ – Қазақстан Республикасы Өңірлік даму министрлігі</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ҰҚК – Қазақстан Республикасы Ұлттық қауіпсіздік комитеті</w:t>
      </w:r>
      <w:r>
        <w:br/>
      </w:r>
      <w:r>
        <w:rPr>
          <w:rFonts w:ascii="Times New Roman"/>
          <w:b w:val="false"/>
          <w:i w:val="false"/>
          <w:color w:val="000000"/>
          <w:sz w:val="28"/>
        </w:rPr>
        <w:t>
      ККМ – Қазақстан Республикасы Көлiк және коммуникация министрлігі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