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3f87b" w14:textId="7e3f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бюджет заңнамасын жетілдіру мәселелері бойынша өзгерістер мен толықтырулар енгізу туралы" 2013 жылғы 3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31 желтоқсандағы № 198-ө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2013 жылғы 3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198-ө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 бюджет</w:t>
      </w:r>
      <w:r>
        <w:br/>
      </w:r>
      <w:r>
        <w:rPr>
          <w:rFonts w:ascii="Times New Roman"/>
          <w:b/>
          <w:i w:val="false"/>
          <w:color w:val="000000"/>
        </w:rPr>
        <w:t>
заңнамасын жетілдіру мәселелері бойынша өзгерістер мен</w:t>
      </w:r>
      <w:r>
        <w:br/>
      </w:r>
      <w:r>
        <w:rPr>
          <w:rFonts w:ascii="Times New Roman"/>
          <w:b/>
          <w:i w:val="false"/>
          <w:color w:val="000000"/>
        </w:rPr>
        <w:t>
толықтырулар енгізу туралы» 2013 жылғы 3 желтоқсандағы</w:t>
      </w:r>
      <w:r>
        <w:br/>
      </w:r>
      <w:r>
        <w:rPr>
          <w:rFonts w:ascii="Times New Roman"/>
          <w:b/>
          <w:i w:val="false"/>
          <w:color w:val="000000"/>
        </w:rPr>
        <w:t>
Қазақстан Республикасының Заңын іске асыру мақсатында</w:t>
      </w:r>
      <w:r>
        <w:br/>
      </w:r>
      <w:r>
        <w:rPr>
          <w:rFonts w:ascii="Times New Roman"/>
          <w:b/>
          <w:i w:val="false"/>
          <w:color w:val="000000"/>
        </w:rPr>
        <w:t>
қабылдануы қажет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6287"/>
        <w:gridCol w:w="2631"/>
        <w:gridCol w:w="2631"/>
        <w:gridCol w:w="1572"/>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Республикасындағы мемлекеттік жоспарлау жүйесі туралы» 2009 жылғы 18 маусымдағы № </w:t>
            </w:r>
            <w:r>
              <w:rPr>
                <w:rFonts w:ascii="Times New Roman"/>
                <w:b w:val="false"/>
                <w:i w:val="false"/>
                <w:color w:val="000000"/>
                <w:sz w:val="20"/>
              </w:rPr>
              <w:t>827</w:t>
            </w:r>
            <w:r>
              <w:rPr>
                <w:rFonts w:ascii="Times New Roman"/>
                <w:b w:val="false"/>
                <w:i w:val="false"/>
                <w:color w:val="000000"/>
                <w:sz w:val="20"/>
              </w:rPr>
              <w:t xml:space="preserve"> және «Қазақстан Республикасындағы мемлекеттік жоспарлау жүйесінің одан әрі жұмыс істеуінің кейбір мәселелері туралы» 2010 жылғы 4 наурыздағы № </w:t>
            </w:r>
            <w:r>
              <w:rPr>
                <w:rFonts w:ascii="Times New Roman"/>
                <w:b w:val="false"/>
                <w:i w:val="false"/>
                <w:color w:val="000000"/>
                <w:sz w:val="20"/>
              </w:rPr>
              <w:t>931</w:t>
            </w:r>
            <w:r>
              <w:rPr>
                <w:rFonts w:ascii="Times New Roman"/>
                <w:b w:val="false"/>
                <w:i w:val="false"/>
                <w:color w:val="000000"/>
                <w:sz w:val="20"/>
              </w:rPr>
              <w:t xml:space="preserve"> Жарлықтарына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комиссиясы туралы ережені бекіту туралы» Қазақстан Республикасы Президентінің 2009 жылғы 1 сәуірдегі № </w:t>
            </w:r>
            <w:r>
              <w:rPr>
                <w:rFonts w:ascii="Times New Roman"/>
                <w:b w:val="false"/>
                <w:i w:val="false"/>
                <w:color w:val="000000"/>
                <w:sz w:val="20"/>
              </w:rPr>
              <w:t>780</w:t>
            </w:r>
            <w:r>
              <w:rPr>
                <w:rFonts w:ascii="Times New Roman"/>
                <w:b w:val="false"/>
                <w:i w:val="false"/>
                <w:color w:val="000000"/>
                <w:sz w:val="20"/>
              </w:rPr>
              <w:t xml:space="preserve"> Жарлығына толықтыру енгізу туралы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жобасын әзірлеу ережелерін бекіту туралы» Қазақстан Республикасы Президентінің 2009 жылғы 26 тамыздағы № </w:t>
            </w:r>
            <w:r>
              <w:rPr>
                <w:rFonts w:ascii="Times New Roman"/>
                <w:b w:val="false"/>
                <w:i w:val="false"/>
                <w:color w:val="000000"/>
                <w:sz w:val="20"/>
              </w:rPr>
              <w:t>861</w:t>
            </w:r>
            <w:r>
              <w:rPr>
                <w:rFonts w:ascii="Times New Roman"/>
                <w:b w:val="false"/>
                <w:i w:val="false"/>
                <w:color w:val="000000"/>
                <w:sz w:val="20"/>
              </w:rPr>
              <w:t xml:space="preserve"> Жарлығына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атқарылуы және оған кассалық қызмет көрсету ережесін бекіту туралы» Қазақстан Республикасы Үкіметінің 2009 жылғы 26 ақпандағы № </w:t>
            </w:r>
            <w:r>
              <w:rPr>
                <w:rFonts w:ascii="Times New Roman"/>
                <w:b w:val="false"/>
                <w:i w:val="false"/>
                <w:color w:val="000000"/>
                <w:sz w:val="20"/>
              </w:rPr>
              <w:t>220</w:t>
            </w:r>
            <w:r>
              <w:rPr>
                <w:rFonts w:ascii="Times New Roman"/>
                <w:b w:val="false"/>
                <w:i w:val="false"/>
                <w:color w:val="000000"/>
                <w:sz w:val="20"/>
              </w:rPr>
              <w:t xml:space="preserve"> қаулысына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жобаларын әзірлеу ережесін бекіту туралы» Қазақстан Республикасы Үкіметінің 2009 жылғы 13 шілдедегі № </w:t>
            </w:r>
            <w:r>
              <w:rPr>
                <w:rFonts w:ascii="Times New Roman"/>
                <w:b w:val="false"/>
                <w:i w:val="false"/>
                <w:color w:val="000000"/>
                <w:sz w:val="20"/>
              </w:rPr>
              <w:t>1061</w:t>
            </w:r>
            <w:r>
              <w:rPr>
                <w:rFonts w:ascii="Times New Roman"/>
                <w:b w:val="false"/>
                <w:i w:val="false"/>
                <w:color w:val="000000"/>
                <w:sz w:val="20"/>
              </w:rPr>
              <w:t xml:space="preserve"> қаулысына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ұсыныстардың қажетті сараптамаларын әзірлеу және түзету, өткізу, бюджеттік инвестицияларды жоспарлау, іске асыру және іріктеу қағидаларын бекіту және Қазақстан Республикасы Үкіметінің кейбір шешімдері нің күші жойылды деп тану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концессиялық жобаларды консультациялық сүйемелдеу үшін тартылатын заңды тұлғаларды айқындау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ИЖТМ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шығыстарының лимиттерін, Қазақстан Республикасының жаңа бастамаларына арналған лимиттерді айқындау ережелерін бекіту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наурыз</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жергілікті атқарушы органдардың мемлекеттік концессиялық міндеттемелерінің лимиттерін айқындау әдістемесін бекіту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концессиялық жобаларды консультациялық сүйемелдеу үшін тартылатын заңды тұлғаларды айқындау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қаулысы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ққ. әкімдіктері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Бiрыңғай бюджеттiк сыныптамасын жасау ережесін бекіту туралы» Қазақстан Республикасы Экономика және бюджеттік жоспарлау министрінің 2013 жылғы 13 наурыздағы № 72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бұйрығы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өтiнiмдi жасау және ұсыну қағидаларын бекiту туралы» Қазақстан Республикасы Экономика және бюджеттік жоспарлау министрінің 2013 жылғы 13 наурыздағы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бұйрығы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 объектісінің, концессиялық жобаның құнын және концессионер қызметін мемлекеттік қолдаудың жиынтық құнын айқындау әдістемесін бекіту туралы» Қазақстан Республикасының Экономика және бюджеттік жоспарлау министрінің 2009 жылғы 23 ақпандағы № 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бұйрығы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ұсыныстарды, конкурстық құжаттамаларды, концессионерді таңдау жөніндегі конкурсты өткізу кезінде конкурсқа қатысушылар ұсынған концессиялық өтінімдерді және концессия шарттарының жобаларын сараптауға қойылатын талаптарды бекіту туралы» Қазақстан Республикасының Экономикалық даму және сауда министрінің 2010 жылғы 28 маусымдағы № 95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бұйрығы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бұйрығы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ақпан</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ИЖТМ       – Қазақстан Республикасы Индустрия және жаңа технологиялар</w:t>
      </w:r>
      <w:r>
        <w:br/>
      </w:r>
      <w:r>
        <w:rPr>
          <w:rFonts w:ascii="Times New Roman"/>
          <w:b w:val="false"/>
          <w:i w:val="false"/>
          <w:color w:val="000000"/>
          <w:sz w:val="28"/>
        </w:rPr>
        <w:t>
             министрлігі</w:t>
      </w:r>
      <w:r>
        <w:br/>
      </w:r>
      <w:r>
        <w:rPr>
          <w:rFonts w:ascii="Times New Roman"/>
          <w:b w:val="false"/>
          <w:i w:val="false"/>
          <w:color w:val="000000"/>
          <w:sz w:val="28"/>
        </w:rPr>
        <w:t>
ЖАО        – жергілікті атқарушы органдар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