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8786" w14:textId="5e48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2014 жылғы 10 маусымдағы № 82-ө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2014 жылғы 10 маусымдағы </w:t>
      </w:r>
      <w:r>
        <w:br/>
      </w:r>
      <w:r>
        <w:rPr>
          <w:rFonts w:ascii="Times New Roman"/>
          <w:b w:val="false"/>
          <w:i w:val="false"/>
          <w:color w:val="000000"/>
          <w:sz w:val="28"/>
        </w:rPr>
        <w:t xml:space="preserve">
№ 82-ө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агроөнеркәсіптік кешен мәселелері бойынша өзгерістер мен</w:t>
      </w:r>
      <w:r>
        <w:br/>
      </w:r>
      <w:r>
        <w:rPr>
          <w:rFonts w:ascii="Times New Roman"/>
          <w:b/>
          <w:i w:val="false"/>
          <w:color w:val="000000"/>
        </w:rPr>
        <w:t>
толықтырулар енгізу туралы» 2014 жылғы 17 қантардағы Қазақстан</w:t>
      </w:r>
      <w:r>
        <w:br/>
      </w:r>
      <w:r>
        <w:rPr>
          <w:rFonts w:ascii="Times New Roman"/>
          <w:b/>
          <w:i w:val="false"/>
          <w:color w:val="000000"/>
        </w:rPr>
        <w:t>
Республикасының Заңын іске асыру мақсатында қабылдануы қажет</w:t>
      </w:r>
      <w:r>
        <w:br/>
      </w:r>
      <w:r>
        <w:rPr>
          <w:rFonts w:ascii="Times New Roman"/>
          <w:b/>
          <w:i w:val="false"/>
          <w:color w:val="000000"/>
        </w:rPr>
        <w:t>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517"/>
        <w:gridCol w:w="2754"/>
        <w:gridCol w:w="3581"/>
        <w:gridCol w:w="1973"/>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 желісінің мемлекеттік нормативін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қалдықтарды кәдеге жарату, жою тәртібін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p>
          <w:p>
            <w:pPr>
              <w:spacing w:after="20"/>
              <w:ind w:left="20"/>
              <w:jc w:val="both"/>
            </w:pPr>
            <w:r>
              <w:rPr>
                <w:rFonts w:ascii="Times New Roman"/>
                <w:b w:val="false"/>
                <w:i w:val="false"/>
                <w:color w:val="000000"/>
                <w:sz w:val="20"/>
              </w:rPr>
              <w:t>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жемшөп қоспаларын мемлекеттік тіркеуді жүргізу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өткізу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карантиндеу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 жүргізу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мониторинг жүргізу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Малға дұрыс қарау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 (сынақ хаттамасын) беру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іс-шараларын және карантинді белгілеу және алып тастау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өткізу кезінде мемлекеттік органдардың өзара іс-қимыл жасау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және оны қайта өңдеуден алынған өнімдердің табиғи азаю, кебу, кему, бұзылу нормаларын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өңдеу өндірісі үшін оны сатып алу шығындарын субсидиялау қағидаларын және Кепілдендірілген сатып алу бағасы мен сатып алу бағасы белгіленетін ауылшаруашылық өнімінің тізбесін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салымдар кезіндегі агроөнеркәсіптік кешен субъектісі жұмсаған шығыстардың бір бөлігін өтеу бойынша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және технологиялық құрал-жабдықтар мен ауыл шаруашылығы техникасының лизингі бойынша сыйақы мөлшерлемесін субсидиялау қағидасын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кешеніндегі үздік кәсіп иесі» конкурсын өткізу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агрохимиялық зерттеп қарауды жүргізу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Агрохимикаттарды мемлекеттік тіркеуді жүргізу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тартылатын агроөнеркәсіптік кешен мамандары лауазымдарының тізбесін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өндірісіне агрохимиялық қызмет көрсету саласындағы мемлекеттік мекемелердің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және ауыл шаруашылығы дақылдарын қорғалған топырақта өсiру шығындарының құнын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Тыңайтқыштардың құнын (органикалық тыңайтқыштарды қоспағанда)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220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жүзiмнiң көпжылдық көшеттерiн отырғызу және өсiру (оның iшiнде қалпына келтiру) шығындарының құнын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мен мақта талшығының сапасын сараптау шығындарының құнын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Акваөсіру (балық өсіру шаруашылығы) өнімінің өнімділігі мен сапасын арттыруды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Өсімдіктердің жоғары бағалы сұрыптары мен ауыл шаруашылығы жануарларының, құстар мен балықтардың жоғары бағалы тұқымдарының гендік қорын сақтау мен дамытуды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өндiрушiлерге су беру жөнiндегi қызметтердiң құнын субсидиялау ережесiн бекiту туралы» Қазақстан Республикасы Үкіметінің 2006 жылғы 4 сәуірдегі № 237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 бойынша субсидиялау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w:t>
            </w:r>
            <w:r>
              <w:rPr>
                <w:rFonts w:ascii="Times New Roman"/>
                <w:b w:val="false"/>
                <w:i w:val="false"/>
                <w:color w:val="000000"/>
                <w:sz w:val="20"/>
              </w:rPr>
              <w:t>қаулыларына</w:t>
            </w:r>
            <w:r>
              <w:rPr>
                <w:rFonts w:ascii="Times New Roman"/>
                <w:b w:val="false"/>
                <w:i w:val="false"/>
                <w:color w:val="000000"/>
                <w:sz w:val="20"/>
              </w:rPr>
              <w:t xml:space="preserve"> өзгерістер енгізу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саласындағы селекциялық жетістіктерді сынақтардан және байқаулардан өткiзу әдістемесін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18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саласындағы селекциялық жетістіктердің Қазақстан Республикасында пайдалануға рұқсат етілген мемлекеттік тізілімін жүргізу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ережені бекіту туралы» Қазақстан Республикасы Ауыл шаруашылығы министрінің м.а. 2012 жылғы 26 сәуірдегі № 18-02/212 бұйрығына өзгерістер мен толықтырулар енгізу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кәсіпкерлік қызметті жүзеге асыратын жеке және заңды тұлғаларды есептік тіркеу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аса қауiптi ауруларына қарсы ветеринариялық iс-шараларды жоспарлау және өткізу қағидаларын бекiту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жетілдірілген ветеринариялық препараттарға, жемшөп қоспаларына нормативтік-техникалық құжаттамаларды келісу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 пен жемшөп қоспаларын байқаудан өткізу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зерттеуді жүргізу қағидаларын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жерлердің агрохимиялық жай- күйі туралы ақпараттық деректер банкін құру мен жүргізу қағидаларын бекіту бекіту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кепілін тіркеу қағидаларын бекіту туралы» Қазақстан Республикасы Ауыл шаруашылығы министрінің 2012 жылғы 27 сәуірдегі № 3-3/222 бұйрығының күші жойылды деп тану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 объектілерінде ветеринариялық-санитариялық бақылауды жүзеге асыру туралы нұсқаулықты бекіту туралы» Қазақстан Республикасы Ауыл шаруашылығы министрінің 2009 жылғы 28 қыркүйектегі № 554 бұйрығының күші жойылды деп тану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қауіпсіздігінің жай-күйіне тиімді мониторинг жүргізуді қамтамасыз ету үшін формаларды бекіту туралы » Қазақстан Республикасы Ауыл шаруашылығы министрінің 2010 жылғы 14 маусымдағы № 394 бұйрығына өзгерістер мен толықтырулар енгізу туралы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АШМ – Қазақстан Республикасы Ауыл шаруашылық министрлігі;</w:t>
      </w:r>
      <w:r>
        <w:br/>
      </w:r>
      <w:r>
        <w:rPr>
          <w:rFonts w:ascii="Times New Roman"/>
          <w:b w:val="false"/>
          <w:i w:val="false"/>
          <w:color w:val="000000"/>
          <w:sz w:val="28"/>
        </w:rPr>
        <w:t>
ӨДМ – Қазақстан Республикасы Өңірлік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