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f019" w14:textId="852f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Корея Республикасының Президенті Пак Кын Хенің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2014 жылғы 17 маусымдағы № 87-ө өкімі</w:t>
      </w:r>
    </w:p>
    <w:p>
      <w:pPr>
        <w:spacing w:after="0"/>
        <w:ind w:left="0"/>
        <w:jc w:val="both"/>
      </w:pPr>
      <w:bookmarkStart w:name="z6" w:id="0"/>
      <w:r>
        <w:rPr>
          <w:rFonts w:ascii="Times New Roman"/>
          <w:b w:val="false"/>
          <w:i w:val="false"/>
          <w:color w:val="000000"/>
          <w:sz w:val="28"/>
        </w:rPr>
        <w:t>
      Корея Республикасының Президенті Пак Кын Хенің 2014 жылғы 18 - 20 маусымда Қазақстан Республикасына (Aстана және Aлматы қалаларына) мемлекеттік сапарын (бұдан әрі - сапар)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Сыртқы істер министрлігі сапарды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Іс Басқармасы (келісім бойынша) «1+12» форматы бойынша Корея Республикасы ресми делегациясының мүшелеріне Aстана және Aлматы қалаларында жоғары деңгейде қызмет көрсету жөніндегі ұйымдастыру шараларын қабылдасын, сапарды өткізуге арналған шығыстарды 2014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жөніндегі қызметтер», 003 «Республикалық деңгейдегі халықтың санитарлық-эпидемиологиялық салауаттылығы» және 004 «Жекелеген азаматтар санатына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күзет қызметі (келісім бойынша), Қазақстан Республикасы Ұлттық қауіпсіздік комитеті (келісім бойынша), Қазақстан Республикасы Ішкі істер министрлігі Корея Республикасының ресми делегациясы мүшелерінің Aстана және Aлматы қалаларының әуежайларында,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Корея Республикасының Президенті Пак Кын Хенің арнайы ұшағының Қазақстан Республикасы аумағының үстінен ұшып өтуін, Aстана және Aлматы қалаларының әуежайларында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Aстана және Aлматы қалаларының әуежайларында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министрлігі Қазақстан Республикасының Президенті Н.Ә. Назарбаевтың атынан Корея Республикасының Президенті Пак Кын Хенің құрметіне берілетін қабылдау (бейресми қабылдау) кезінде концерттік бағдарламалар ұйымдастыруды және іс-шараларға қажетті техникалық қолдау көрсетуді (дыбыстық, жарықтық қамтамасыз ету және сахнаны безендіру)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Байланыс және ақпарат агенттігі сапардың бұқаралық ақпарат құралдарында жария етілуін қамтамасыз етсін.</w:t>
      </w:r>
      <w:r>
        <w:br/>
      </w:r>
      <w:r>
        <w:rPr>
          <w:rFonts w:ascii="Times New Roman"/>
          <w:b w:val="false"/>
          <w:i w:val="false"/>
          <w:color w:val="000000"/>
          <w:sz w:val="28"/>
        </w:rPr>
        <w:t>
</w:t>
      </w:r>
      <w:r>
        <w:rPr>
          <w:rFonts w:ascii="Times New Roman"/>
          <w:b w:val="false"/>
          <w:i w:val="false"/>
          <w:color w:val="000000"/>
          <w:sz w:val="28"/>
        </w:rPr>
        <w:t>
      7. Aстана және Aлматы қалаларының әкімдіктері Корея Республикасының ресми делегациясын әуежайда қарсы алу және шығарып салу жөніндегі ұйымдастыру іс-шараларының орындалуын, әуежайды және көшелерді безендіруді, гүл шоқтарын қою және ағаш отырғызу рәсімдерін, баратын орындарға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Мемлекеттік күзет қызметі (келісім бойынша) Корея Республикасының Президенті Пак Кын Хені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қауіпсіздік комитетінің Шекара қызметі (келісім бойынша) және Қазақстан Республикасы Қаржы министрлігінің Кедендік бақылау комитеті Корея Республикасының ресми делегациясын Aстана және Aлматы қалаларының әуежайларында қарсы алу және шығарып салу кезінде тиісті жәрдем көрсетуді қамтамасыз етсін.</w:t>
      </w:r>
      <w:r>
        <w:br/>
      </w:r>
      <w:r>
        <w:rPr>
          <w:rFonts w:ascii="Times New Roman"/>
          <w:b w:val="false"/>
          <w:i w:val="false"/>
          <w:color w:val="000000"/>
          <w:sz w:val="28"/>
        </w:rPr>
        <w:t>
</w:t>
      </w:r>
      <w:r>
        <w:rPr>
          <w:rFonts w:ascii="Times New Roman"/>
          <w:b w:val="false"/>
          <w:i w:val="false"/>
          <w:color w:val="000000"/>
          <w:sz w:val="28"/>
        </w:rPr>
        <w:t>
      10. Осы өкімнің іске асырылуын бақылау Қазақстан Республикасы Сыртқы істер министрлігіне жүктелсін.</w:t>
      </w:r>
    </w:p>
    <w:bookmarkEnd w:id="0"/>
    <w:bookmarkStart w:name="z9" w:id="1"/>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Премьер-Министр                                  К. Мәсімов</w:t>
      </w:r>
    </w:p>
    <w:bookmarkEnd w:id="1"/>
    <w:bookmarkStart w:name="z20"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w:t>
      </w:r>
      <w:r>
        <w:rPr>
          <w:rFonts w:ascii="Times New Roman"/>
          <w:b w:val="false"/>
          <w:i w:val="false"/>
          <w:color w:val="000000"/>
          <w:sz w:val="28"/>
        </w:rPr>
        <w:t xml:space="preserve">
Премьер-Министрінің </w:t>
      </w:r>
      <w:r>
        <w:br/>
      </w:r>
      <w:r>
        <w:rPr>
          <w:rFonts w:ascii="Times New Roman"/>
          <w:b w:val="false"/>
          <w:i w:val="false"/>
          <w:color w:val="000000"/>
          <w:sz w:val="28"/>
        </w:rPr>
        <w:t>
</w:t>
      </w:r>
      <w:r>
        <w:rPr>
          <w:rFonts w:ascii="Times New Roman"/>
          <w:b w:val="false"/>
          <w:i w:val="false"/>
          <w:color w:val="000000"/>
          <w:sz w:val="28"/>
        </w:rPr>
        <w:t>
2014 жылғы 17 маусымдағы</w:t>
      </w:r>
      <w:r>
        <w:br/>
      </w:r>
      <w:r>
        <w:rPr>
          <w:rFonts w:ascii="Times New Roman"/>
          <w:b w:val="false"/>
          <w:i w:val="false"/>
          <w:color w:val="000000"/>
          <w:sz w:val="28"/>
        </w:rPr>
        <w:t>
</w:t>
      </w:r>
      <w:r>
        <w:rPr>
          <w:rFonts w:ascii="Times New Roman"/>
          <w:b w:val="false"/>
          <w:i w:val="false"/>
          <w:color w:val="000000"/>
          <w:sz w:val="28"/>
        </w:rPr>
        <w:t xml:space="preserve">
№ 87-ө өкіміне    </w:t>
      </w:r>
      <w:r>
        <w:br/>
      </w:r>
      <w:r>
        <w:rPr>
          <w:rFonts w:ascii="Times New Roman"/>
          <w:b w:val="false"/>
          <w:i w:val="false"/>
          <w:color w:val="000000"/>
          <w:sz w:val="28"/>
        </w:rPr>
        <w:t>
</w:t>
      </w:r>
      <w:r>
        <w:rPr>
          <w:rFonts w:ascii="Times New Roman"/>
          <w:b w:val="false"/>
          <w:i w:val="false"/>
          <w:color w:val="000000"/>
          <w:sz w:val="28"/>
        </w:rPr>
        <w:t xml:space="preserve">
қосымша        </w:t>
      </w:r>
    </w:p>
    <w:bookmarkEnd w:id="2"/>
    <w:bookmarkStart w:name="z25" w:id="3"/>
    <w:p>
      <w:pPr>
        <w:spacing w:after="0"/>
        <w:ind w:left="0"/>
        <w:jc w:val="left"/>
      </w:pPr>
      <w:r>
        <w:rPr>
          <w:rFonts w:ascii="Times New Roman"/>
          <w:b/>
          <w:i w:val="false"/>
          <w:color w:val="000000"/>
        </w:rPr>
        <w:t xml:space="preserve"> 
Корея Республикасының ресми делегациясының мүшелеріне қызмет көрсету жөніндегі ұйымдастыру шаралары</w:t>
      </w:r>
    </w:p>
    <w:bookmarkEnd w:id="3"/>
    <w:bookmarkStart w:name="z11" w:id="4"/>
    <w:p>
      <w:pPr>
        <w:spacing w:after="0"/>
        <w:ind w:left="0"/>
        <w:jc w:val="both"/>
      </w:pPr>
      <w:r>
        <w:rPr>
          <w:rFonts w:ascii="Times New Roman"/>
          <w:b w:val="false"/>
          <w:i w:val="false"/>
          <w:color w:val="000000"/>
          <w:sz w:val="28"/>
        </w:rPr>
        <w:t>
      1. Корея Республикасы ресми делегациясының мүшелерін «1+12» форматы бойынша және Қазақстан Республикасы Мемлекеттік күзет қызметінің қызметкерлерін Aстана және Aлматы қалаларындағы қонақ үйлерге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флоутерлер, сапардың бағдарламалары, автомобильдерге арнайы рұқсаттама,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Корея Республикасы ресми делегациясын қарсы алу және шығарып салу кезінде Aстана және Aлматы қалаларының әуежайларында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Н.Ә.Назарбаевтың атынан Aстана қаласында Корея Республикасының Президенті Пак Кын Хенің құрметіне қабылдаулар (таңғы, түскі, кешкі ас), бейресми қабылдаулар, сондай-ақ техникалық үстелдер ұйымдастыру.</w:t>
      </w:r>
      <w:r>
        <w:br/>
      </w:r>
      <w:r>
        <w:rPr>
          <w:rFonts w:ascii="Times New Roman"/>
          <w:b w:val="false"/>
          <w:i w:val="false"/>
          <w:color w:val="000000"/>
          <w:sz w:val="28"/>
        </w:rPr>
        <w:t>
</w:t>
      </w:r>
      <w:r>
        <w:rPr>
          <w:rFonts w:ascii="Times New Roman"/>
          <w:b w:val="false"/>
          <w:i w:val="false"/>
          <w:color w:val="000000"/>
          <w:sz w:val="28"/>
        </w:rPr>
        <w:t>
      5. Корея Республикасы ресми делегациясының басшысы және делегация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 өтетін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7. Корея Республикасы ресми делегациясының басшысы және делегация мүшелері мен оларға еріп жүретін адамдарға көліктік қызмет көрсету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Корея Республикасы ресми делегациясының басшысы және делегация мүшелері мен оларға еріп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Aстана және Aлматы қалаларында екіжақты келіссөздер мен қабылдаулар өткізу үшін залдарды жалдау</w:t>
      </w:r>
      <w:r>
        <w:rPr>
          <w:rFonts w:ascii="Times New Roman"/>
          <w:b w:val="false"/>
          <w:i w:val="false"/>
          <w:color w:val="000000"/>
          <w:sz w:val="28"/>
        </w:rPr>
        <w:t>.</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