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194c" w14:textId="d611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9 желтоқсандағы № 129-ө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 Мәдениет және спорт министрлігі тізбеге сәйкес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129-ө өкімімен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494"/>
        <w:gridCol w:w="366"/>
        <w:gridCol w:w="468"/>
        <w:gridCol w:w="1687"/>
        <w:gridCol w:w="1615"/>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және құқықтық актiлердің сапасына, уақтылы әзірленуіне және енгізілуіне жауапты тұлға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 пайдалануға беру қағидаларын бекіту</w:t>
            </w:r>
            <w:r>
              <w:rPr>
                <w:rFonts w:ascii="Times New Roman"/>
                <w:b/>
                <w:i w:val="false"/>
                <w:color w:val="000000"/>
                <w:sz w:val="20"/>
              </w:rPr>
              <w:t xml:space="preserve">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ғылыми-реставрациялау жұмыстарын жүргізу қағидаларын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 өнердің жаңа құрылыстарын орнату қағидаларын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орнатудың өлшемшарттары мен қағидаларын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археологиялық зерттеулер нәтижесінде алынған материалдар мен олжаларды Қазақстан Республикасының мемлекеттік музейлеріне беру қағидаларын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әдебиетті басып шығару қағидаларын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мәдени мұра элементтерінің ұлттық тізбесін жүргізу қағидаларын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музейлерде қор-сатып алу (қор-іріктеу) комиссиясын құру қағидаларын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театрлар мен концерттік ойын-сауық ұйымдарының сахналық қойылым құралдарын есепке алу, беру және есептен шығару нұсқаулығын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музей қорының музей заттарын есепке алу, сақтау, пайдалану және есептен шығару нұсқаулығын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кітапханалардың кітапхана қорын есепке алу және есептен шығару жөніндегі нұсқаулықты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куәлігінің нысанын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 өнердің жаңа құрылыстарын орнату жөнінде комиссия құру және ол туралы ережені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театрларға, концерттік ұйымдарға, мәдени-демалыс ұйымдарына, музейлерге және цирктерге субсидиялар төлеу қағидаларын бекіту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"Мұражайдың сақтау қоймасындағы мұражай жәдігерлері мен мұражай коллекцияларына қол жеткізу ережесін бекіту туралы" Қазақстан Республикасының Мәдениет және ақпарат министрі міндетін атқарушының 2007 жылғы 25 мамырдағы № 154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бекiту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қорларын қалыптастыру, сақтау және пайдалану жөніндегі қағидаларды бекіту туралы" Қазақстан Республикасының Мәдениет және ақпарат министрі міндетін атқарушының 2007 жылғы 25 мамырдағы № 152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кейбір бұйрықтарына өзгерістер енгізу туралы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Ахмедьяров</w:t>
            </w:r>
          </w:p>
        </w:tc>
      </w:tr>
    </w:tbl>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аббревиатураның толық жазылуы:</w:t>
      </w:r>
    </w:p>
    <w:bookmarkEnd w:id="3"/>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