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893" w14:textId="774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су ресурстарын басқару мәселелері жөнінде ведомствоаралық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18 желтоқсандағы № 141-ө өкімі. Күші жойылды - Қазақстан Республикасы Премьер-Министрінің 2020 жылғы 9 наурыздағы № 47-ө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09.03.2022 </w:t>
      </w:r>
      <w:r>
        <w:rPr>
          <w:rFonts w:ascii="Times New Roman"/>
          <w:b w:val="false"/>
          <w:i w:val="false"/>
          <w:color w:val="ff0000"/>
          <w:sz w:val="28"/>
        </w:rPr>
        <w:t>№ 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су ресурстарын басқару мемлекеттік бағдарламасы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2014 жылғы 4 сәуірдегі № 786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Қазақстанның су ресурстарын басқару жүйесін жетілдіру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Қазақстанның су ресурстарын басқару мәселелері жөніндегі ведомствоаралық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 № 141-ө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ресурстарын басқару мәселелері жөніндегі ведомствоаралық кеңес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Қазақстанның су ресурстарын басқару мәселелері жөніндегі ведомствоаралық кеңес (бұдан әрі - Кеңес) Қазақстан Республикасының Үкіметі жанындағы консультативтік-кеңесші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Қазақстанның су ресурстарын басқару жүйесін жетілдіру мақсатында құрылды.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 Кеңестің жұмыс органы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қарай, бірақ жарты жылда бір реттен сиретпей өткізіледі.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шаруашылығы саласындағы саясаттың ұлттық басымдықтары;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өзендер бассейндері мен бассейндер ішінде, сондай-ақ секторлар бойынша (ауыл шаруашылығы, өнеркәсіптік және коммуналдық секторлар басымдықтарының бірлестігі) сумен жабдықтау саласында ұлттық басымдықтарды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 мен тұтынушылар арасында су ресурстарын қайта бөлу, егер қажет болса, квоталар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қорғау жөніндегі стандарттарды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сала үшін қаржыландыру қағидалары (мемлекеттік/жеке қаржыландыруға қол жеткізу және тұтынушылардан алынатын жалпы төлемдер);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 шаруашылығы секторының ұйымдастырушылық саясатын айқындау мәселелері бойынша ұсынымдар мен ұсыныстар әзірлеу болып табылады.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жұмысын ұйымдастыру және оның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ресурстарын басқару мәселелері жөніндегі ведомствоаралық кеңестің кұрамы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 Су ресурстары комитетінің төрағасы,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және даму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қорын пайдалану және қорғау саласындағы бассейндік кеңестердің төрағалары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төрағасының орынбасары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