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1f05" w14:textId="eb71f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Заңын іске асыру жөніндегі шаралар туралы" Қазақстан Республикасы Премьер-Министрінің 2014 жылғы 12 желтоқсандағы № 143-ө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2015 жылғы 28 желтоқсандағы № 154-ө өкімі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2014 жылғы 12 желтоқсандағы № 143-ө өкіміне мынадай өзгерістер енгізілсін:</w:t>
      </w:r>
    </w:p>
    <w:bookmarkEnd w:id="0"/>
    <w:bookmarkStart w:name="z2" w:id="1"/>
    <w:p>
      <w:pPr>
        <w:spacing w:after="0"/>
        <w:ind w:left="0"/>
        <w:jc w:val="both"/>
      </w:pPr>
      <w:r>
        <w:rPr>
          <w:rFonts w:ascii="Times New Roman"/>
          <w:b w:val="false"/>
          <w:i w:val="false"/>
          <w:color w:val="000000"/>
          <w:sz w:val="28"/>
        </w:rPr>
        <w:t>
      1) 2-тармақтың 3) тармақшасы мынадай редакцияда жазылсын:</w:t>
      </w:r>
    </w:p>
    <w:bookmarkEnd w:id="1"/>
    <w:bookmarkStart w:name="z3" w:id="2"/>
    <w:p>
      <w:pPr>
        <w:spacing w:after="0"/>
        <w:ind w:left="0"/>
        <w:jc w:val="both"/>
      </w:pPr>
      <w:r>
        <w:rPr>
          <w:rFonts w:ascii="Times New Roman"/>
          <w:b w:val="false"/>
          <w:i w:val="false"/>
          <w:color w:val="000000"/>
          <w:sz w:val="28"/>
        </w:rPr>
        <w:t>
      "3) орталық мемлекеттік және жергілікті атқарушы органдардың шешімдері қолданысқа енгізілгеннен кейін бір ай мерзімде Қазақстан Республикасы Үкіметінің бұрын тиісті қатынастарды реттеген актілерінің күші жойылды деп тану туралы Қазақстан Республикасының Үкіметі актілерінің жобаларын Қазақстан Республикасының Үкіметіне енгізуді қамтамасыз етсін.";</w:t>
      </w:r>
    </w:p>
    <w:bookmarkEnd w:id="2"/>
    <w:bookmarkStart w:name="z4" w:id="3"/>
    <w:p>
      <w:pPr>
        <w:spacing w:after="0"/>
        <w:ind w:left="0"/>
        <w:jc w:val="both"/>
      </w:pPr>
      <w:r>
        <w:rPr>
          <w:rFonts w:ascii="Times New Roman"/>
          <w:b w:val="false"/>
          <w:i w:val="false"/>
          <w:color w:val="000000"/>
          <w:sz w:val="28"/>
        </w:rPr>
        <w:t>
      2) көрсетілген өкіммен бекітілген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Заңын іске асыру мақсатында қабылдануы қажет нормативтік құқықтық және құқықтық актілердің тізбесінде:</w:t>
      </w:r>
    </w:p>
    <w:bookmarkEnd w:id="3"/>
    <w:bookmarkStart w:name="z5" w:id="4"/>
    <w:p>
      <w:pPr>
        <w:spacing w:after="0"/>
        <w:ind w:left="0"/>
        <w:jc w:val="both"/>
      </w:pPr>
      <w:r>
        <w:rPr>
          <w:rFonts w:ascii="Times New Roman"/>
          <w:b w:val="false"/>
          <w:i w:val="false"/>
          <w:color w:val="000000"/>
          <w:sz w:val="28"/>
        </w:rPr>
        <w:t>
      мына:</w:t>
      </w:r>
    </w:p>
    <w:bookmarkEnd w:id="4"/>
    <w:bookmarkStart w:name="z6"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3671"/>
        <w:gridCol w:w="2001"/>
        <w:gridCol w:w="2558"/>
        <w:gridCol w:w="2003"/>
      </w:tblGrid>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атауы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деген 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2272"/>
        <w:gridCol w:w="1239"/>
        <w:gridCol w:w="1584"/>
        <w:gridCol w:w="1239"/>
        <w:gridCol w:w="4686"/>
      </w:tblGrid>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атауы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органдар</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актілердің сапасына, әзірленуі мен енгізілуінің уақтылығына жауапты тұлға</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реттік нөмірі 59-жол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3872"/>
        <w:gridCol w:w="396"/>
        <w:gridCol w:w="2383"/>
        <w:gridCol w:w="2873"/>
        <w:gridCol w:w="1142"/>
      </w:tblGrid>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әкету бажы қолданылатын тауарлар тізбесін, мөлшерлемелер көлемін және олардың қолданылу мерзімін бекіту туралы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ИДМ, АШМ, ЭМ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мамыр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реттік нөмірі 71-жол алып тасталсын;</w:t>
      </w:r>
    </w:p>
    <w:bookmarkEnd w:id="8"/>
    <w:bookmarkStart w:name="z10" w:id="9"/>
    <w:p>
      <w:pPr>
        <w:spacing w:after="0"/>
        <w:ind w:left="0"/>
        <w:jc w:val="both"/>
      </w:pPr>
      <w:r>
        <w:rPr>
          <w:rFonts w:ascii="Times New Roman"/>
          <w:b w:val="false"/>
          <w:i w:val="false"/>
          <w:color w:val="000000"/>
          <w:sz w:val="28"/>
        </w:rPr>
        <w:t>
      реттік нөмірі 98-жол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8"/>
        <w:gridCol w:w="3321"/>
        <w:gridCol w:w="552"/>
        <w:gridCol w:w="552"/>
        <w:gridCol w:w="4005"/>
        <w:gridCol w:w="1592"/>
      </w:tblGrid>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жүйелері объектілерінің қауіпсіздігі жөніндегі талаптарды бекіту туралы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реттік нөмірі 100-жол алып тасталсын;</w:t>
      </w:r>
    </w:p>
    <w:bookmarkEnd w:id="10"/>
    <w:bookmarkStart w:name="z12" w:id="11"/>
    <w:p>
      <w:pPr>
        <w:spacing w:after="0"/>
        <w:ind w:left="0"/>
        <w:jc w:val="both"/>
      </w:pPr>
      <w:r>
        <w:rPr>
          <w:rFonts w:ascii="Times New Roman"/>
          <w:b w:val="false"/>
          <w:i w:val="false"/>
          <w:color w:val="000000"/>
          <w:sz w:val="28"/>
        </w:rPr>
        <w:t>
      реттік нөмірі 103-жол алып тасталсын;</w:t>
      </w:r>
    </w:p>
    <w:bookmarkEnd w:id="11"/>
    <w:bookmarkStart w:name="z13" w:id="12"/>
    <w:p>
      <w:pPr>
        <w:spacing w:after="0"/>
        <w:ind w:left="0"/>
        <w:jc w:val="both"/>
      </w:pPr>
      <w:r>
        <w:rPr>
          <w:rFonts w:ascii="Times New Roman"/>
          <w:b w:val="false"/>
          <w:i w:val="false"/>
          <w:color w:val="000000"/>
          <w:sz w:val="28"/>
        </w:rPr>
        <w:t>
      реттік нөмірі 360-жол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5543"/>
        <w:gridCol w:w="386"/>
        <w:gridCol w:w="386"/>
        <w:gridCol w:w="2798"/>
        <w:gridCol w:w="1112"/>
      </w:tblGrid>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мен аңшылық шаруашылығы субъектілері қоғамдық бірлестіктерінің республикалық қауымдастықтарын, сондай-ақ Балықшылар мен балық шаруашылығы субъектілерінің қоғамдық бірлестіктерін аккредиттеу қағидаларын бекіту</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bl>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реттік нөмірі 381-жол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6"/>
        <w:gridCol w:w="2349"/>
        <w:gridCol w:w="568"/>
        <w:gridCol w:w="568"/>
        <w:gridCol w:w="4121"/>
        <w:gridCol w:w="1638"/>
      </w:tblGrid>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санын реттеу қағидаларын бекіту туралы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реттік нөмірі 467-жол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1"/>
        <w:gridCol w:w="4221"/>
        <w:gridCol w:w="461"/>
        <w:gridCol w:w="461"/>
        <w:gridCol w:w="3346"/>
        <w:gridCol w:w="1330"/>
      </w:tblGrid>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станциялық және кірме жолдарда қозғалыс қауіпсіздігі талаптарының сақталуын тексеру қағидаларын бекіту туралы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қазан</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w:t>
            </w:r>
          </w:p>
        </w:tc>
      </w:tr>
    </w:tbl>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реттік нөмірі 506-жол алып тасталсын;</w:t>
      </w:r>
    </w:p>
    <w:bookmarkEnd w:id="15"/>
    <w:bookmarkStart w:name="z17" w:id="16"/>
    <w:p>
      <w:pPr>
        <w:spacing w:after="0"/>
        <w:ind w:left="0"/>
        <w:jc w:val="both"/>
      </w:pPr>
      <w:r>
        <w:rPr>
          <w:rFonts w:ascii="Times New Roman"/>
          <w:b w:val="false"/>
          <w:i w:val="false"/>
          <w:color w:val="000000"/>
          <w:sz w:val="28"/>
        </w:rPr>
        <w:t>
      реттік нөмірі 509-жол алып тасталсын;</w:t>
      </w:r>
    </w:p>
    <w:bookmarkEnd w:id="16"/>
    <w:bookmarkStart w:name="z18" w:id="17"/>
    <w:p>
      <w:pPr>
        <w:spacing w:after="0"/>
        <w:ind w:left="0"/>
        <w:jc w:val="both"/>
      </w:pPr>
      <w:r>
        <w:rPr>
          <w:rFonts w:ascii="Times New Roman"/>
          <w:b w:val="false"/>
          <w:i w:val="false"/>
          <w:color w:val="000000"/>
          <w:sz w:val="28"/>
        </w:rPr>
        <w:t>
      реттік нөмірі 623-жол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7186"/>
        <w:gridCol w:w="292"/>
        <w:gridCol w:w="292"/>
        <w:gridCol w:w="2118"/>
        <w:gridCol w:w="842"/>
      </w:tblGrid>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жай-күйіне әсер ететін кәсіпорындар мен басқа да құрылыстарды келісу, оларды орналастыру және пайдалануға беру қағидаларын, сондай-ақ су объектілерінде, су қорғау аймақтары мен белдеулерінде құрылыс және басқа да жұмыстар жүргізу шарттарын бекіту туралы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қазан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bl>
    <w:p>
      <w:pPr>
        <w:spacing w:after="0"/>
        <w:ind w:left="0"/>
        <w:jc w:val="both"/>
      </w:pP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реттік нөмірі 630-жол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9"/>
        <w:gridCol w:w="3382"/>
        <w:gridCol w:w="509"/>
        <w:gridCol w:w="509"/>
        <w:gridCol w:w="3693"/>
        <w:gridCol w:w="1468"/>
      </w:tblGrid>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төлемақы мөлшерлемелерін айқындау әдістемесін бекіту туралы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bl>
    <w:p>
      <w:pPr>
        <w:spacing w:after="0"/>
        <w:ind w:left="0"/>
        <w:jc w:val="both"/>
      </w:pP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реттік нөмірі 646-жол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4"/>
        <w:gridCol w:w="3822"/>
        <w:gridCol w:w="484"/>
        <w:gridCol w:w="484"/>
        <w:gridCol w:w="3510"/>
        <w:gridCol w:w="1396"/>
      </w:tblGrid>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 оқшау немесе бірлесіп пайдалануға конкурстық негізде беру қағидаларын бекіту туралы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bl>
    <w:p>
      <w:pPr>
        <w:spacing w:after="0"/>
        <w:ind w:left="0"/>
        <w:jc w:val="both"/>
      </w:pP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реттік нөмірі 648-жол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4"/>
        <w:gridCol w:w="5219"/>
        <w:gridCol w:w="404"/>
        <w:gridCol w:w="404"/>
        <w:gridCol w:w="2933"/>
        <w:gridCol w:w="1166"/>
      </w:tblGrid>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жануарлар дүниесін қорғау, өсімін молайту және пайдалану саласындағы заңнамасын бұзудан келтірілген зиянды өтеу мөлшері әдістемесін бекіту туралы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bl>
    <w:p>
      <w:pPr>
        <w:spacing w:after="0"/>
        <w:ind w:left="0"/>
        <w:jc w:val="both"/>
      </w:pP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реттік нөмірлері 649, 650 және 651-жолдар алып тасталсын;</w:t>
      </w:r>
    </w:p>
    <w:bookmarkEnd w:id="21"/>
    <w:bookmarkStart w:name="z23" w:id="22"/>
    <w:p>
      <w:pPr>
        <w:spacing w:after="0"/>
        <w:ind w:left="0"/>
        <w:jc w:val="both"/>
      </w:pPr>
      <w:r>
        <w:rPr>
          <w:rFonts w:ascii="Times New Roman"/>
          <w:b w:val="false"/>
          <w:i w:val="false"/>
          <w:color w:val="000000"/>
          <w:sz w:val="28"/>
        </w:rPr>
        <w:t>
      реттік нөмірі 655-жол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4763"/>
        <w:gridCol w:w="402"/>
        <w:gridCol w:w="905"/>
        <w:gridCol w:w="2912"/>
        <w:gridCol w:w="1158"/>
      </w:tblGrid>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мелиорациялық жай-күйін бағалау бойынша жұмыстарды орындау кезінде пайдалану шығындары үшін заттай шығыстар нормаларын бекіту туралы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bl>
    <w:p>
      <w:pPr>
        <w:spacing w:after="0"/>
        <w:ind w:left="0"/>
        <w:jc w:val="both"/>
      </w:pP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реттік нөмірі 721-жол алып тасталсын;</w:t>
      </w:r>
    </w:p>
    <w:bookmarkEnd w:id="23"/>
    <w:bookmarkStart w:name="z25" w:id="24"/>
    <w:p>
      <w:pPr>
        <w:spacing w:after="0"/>
        <w:ind w:left="0"/>
        <w:jc w:val="both"/>
      </w:pPr>
      <w:r>
        <w:rPr>
          <w:rFonts w:ascii="Times New Roman"/>
          <w:b w:val="false"/>
          <w:i w:val="false"/>
          <w:color w:val="000000"/>
          <w:sz w:val="28"/>
        </w:rPr>
        <w:t>
      реттік нөмірі 746-жол алып тасталсын;</w:t>
      </w:r>
    </w:p>
    <w:bookmarkEnd w:id="24"/>
    <w:bookmarkStart w:name="z26" w:id="25"/>
    <w:p>
      <w:pPr>
        <w:spacing w:after="0"/>
        <w:ind w:left="0"/>
        <w:jc w:val="both"/>
      </w:pPr>
      <w:r>
        <w:rPr>
          <w:rFonts w:ascii="Times New Roman"/>
          <w:b w:val="false"/>
          <w:i w:val="false"/>
          <w:color w:val="000000"/>
          <w:sz w:val="28"/>
        </w:rPr>
        <w:t>
      реттік нөмірлері 803, 804 және 805-жолдар алып тасталсын;</w:t>
      </w:r>
    </w:p>
    <w:bookmarkEnd w:id="25"/>
    <w:bookmarkStart w:name="z27" w:id="26"/>
    <w:p>
      <w:pPr>
        <w:spacing w:after="0"/>
        <w:ind w:left="0"/>
        <w:jc w:val="both"/>
      </w:pPr>
      <w:r>
        <w:rPr>
          <w:rFonts w:ascii="Times New Roman"/>
          <w:b w:val="false"/>
          <w:i w:val="false"/>
          <w:color w:val="000000"/>
          <w:sz w:val="28"/>
        </w:rPr>
        <w:t>
      реттік нөмірі 831-жол алып тасталсын;</w:t>
      </w:r>
    </w:p>
    <w:bookmarkEnd w:id="26"/>
    <w:bookmarkStart w:name="z28" w:id="27"/>
    <w:p>
      <w:pPr>
        <w:spacing w:after="0"/>
        <w:ind w:left="0"/>
        <w:jc w:val="both"/>
      </w:pPr>
      <w:r>
        <w:rPr>
          <w:rFonts w:ascii="Times New Roman"/>
          <w:b w:val="false"/>
          <w:i w:val="false"/>
          <w:color w:val="000000"/>
          <w:sz w:val="28"/>
        </w:rPr>
        <w:t>
      реттік нөмірі 887-жол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531"/>
        <w:gridCol w:w="501"/>
        <w:gridCol w:w="501"/>
        <w:gridCol w:w="3630"/>
        <w:gridCol w:w="1444"/>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орта(топырақ) қауіпсіздігіне қойылатын гигиеналық нормативтерді бекіту туралы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bl>
    <w:p>
      <w:pPr>
        <w:spacing w:after="0"/>
        <w:ind w:left="0"/>
        <w:jc w:val="both"/>
      </w:pP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реттік нөмірі 900-жол алып тасталсын;</w:t>
      </w:r>
    </w:p>
    <w:bookmarkEnd w:id="28"/>
    <w:bookmarkStart w:name="z30" w:id="29"/>
    <w:p>
      <w:pPr>
        <w:spacing w:after="0"/>
        <w:ind w:left="0"/>
        <w:jc w:val="both"/>
      </w:pPr>
      <w:r>
        <w:rPr>
          <w:rFonts w:ascii="Times New Roman"/>
          <w:b w:val="false"/>
          <w:i w:val="false"/>
          <w:color w:val="000000"/>
          <w:sz w:val="28"/>
        </w:rPr>
        <w:t>
      реттік нөмірі 1014-жол алып тасталсын;</w:t>
      </w:r>
    </w:p>
    <w:bookmarkEnd w:id="29"/>
    <w:bookmarkStart w:name="z31" w:id="30"/>
    <w:p>
      <w:pPr>
        <w:spacing w:after="0"/>
        <w:ind w:left="0"/>
        <w:jc w:val="both"/>
      </w:pPr>
      <w:r>
        <w:rPr>
          <w:rFonts w:ascii="Times New Roman"/>
          <w:b w:val="false"/>
          <w:i w:val="false"/>
          <w:color w:val="000000"/>
          <w:sz w:val="28"/>
        </w:rPr>
        <w:t>
      реттік нөмірі 1039-жол алып тасталсын;</w:t>
      </w:r>
    </w:p>
    <w:bookmarkEnd w:id="30"/>
    <w:bookmarkStart w:name="z32" w:id="31"/>
    <w:p>
      <w:pPr>
        <w:spacing w:after="0"/>
        <w:ind w:left="0"/>
        <w:jc w:val="both"/>
      </w:pPr>
      <w:r>
        <w:rPr>
          <w:rFonts w:ascii="Times New Roman"/>
          <w:b w:val="false"/>
          <w:i w:val="false"/>
          <w:color w:val="000000"/>
          <w:sz w:val="28"/>
        </w:rPr>
        <w:t>
      реттік нөмірі 1044-жол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8"/>
        <w:gridCol w:w="1483"/>
        <w:gridCol w:w="223"/>
        <w:gridCol w:w="2554"/>
        <w:gridCol w:w="1619"/>
        <w:gridCol w:w="4943"/>
      </w:tblGrid>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арнайы көлік құралдарының заттай тиесілік нормаларын бекіту туралы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 ҰЭМ, ІІМ, ДСӘДМ, Қаржымині, МҚІСҚА (келісім бойынша)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сәуір</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 Б.М. Жақсалиев; М.Ә. Құсайынов; Е.З. Тұрғымбаев; А.Д. Құрманғалиева; А.М. Теңгебаев; А.Ж. Шпекбаев</w:t>
            </w:r>
          </w:p>
        </w:tc>
      </w:tr>
    </w:tbl>
    <w:p>
      <w:pPr>
        <w:spacing w:after="0"/>
        <w:ind w:left="0"/>
        <w:jc w:val="both"/>
      </w:pP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реттік нөмірі 1054-жол алып тасталсын;</w:t>
      </w:r>
    </w:p>
    <w:bookmarkEnd w:id="32"/>
    <w:bookmarkStart w:name="z34" w:id="33"/>
    <w:p>
      <w:pPr>
        <w:spacing w:after="0"/>
        <w:ind w:left="0"/>
        <w:jc w:val="both"/>
      </w:pPr>
      <w:r>
        <w:rPr>
          <w:rFonts w:ascii="Times New Roman"/>
          <w:b w:val="false"/>
          <w:i w:val="false"/>
          <w:color w:val="000000"/>
          <w:sz w:val="28"/>
        </w:rPr>
        <w:t>
      реттік нөмірі 1058-жол алып тасталсын;</w:t>
      </w:r>
    </w:p>
    <w:bookmarkEnd w:id="33"/>
    <w:bookmarkStart w:name="z35" w:id="34"/>
    <w:p>
      <w:pPr>
        <w:spacing w:after="0"/>
        <w:ind w:left="0"/>
        <w:jc w:val="both"/>
      </w:pPr>
      <w:r>
        <w:rPr>
          <w:rFonts w:ascii="Times New Roman"/>
          <w:b w:val="false"/>
          <w:i w:val="false"/>
          <w:color w:val="000000"/>
          <w:sz w:val="28"/>
        </w:rPr>
        <w:t>
      реттік нөмірі 1097-жол алып тасталсын;</w:t>
      </w:r>
    </w:p>
    <w:bookmarkEnd w:id="34"/>
    <w:bookmarkStart w:name="z36" w:id="35"/>
    <w:p>
      <w:pPr>
        <w:spacing w:after="0"/>
        <w:ind w:left="0"/>
        <w:jc w:val="both"/>
      </w:pPr>
      <w:r>
        <w:rPr>
          <w:rFonts w:ascii="Times New Roman"/>
          <w:b w:val="false"/>
          <w:i w:val="false"/>
          <w:color w:val="000000"/>
          <w:sz w:val="28"/>
        </w:rPr>
        <w:t>
      реттік нөмірі 1108-жол алып тасталсын;</w:t>
      </w:r>
    </w:p>
    <w:bookmarkEnd w:id="35"/>
    <w:bookmarkStart w:name="z37" w:id="36"/>
    <w:p>
      <w:pPr>
        <w:spacing w:after="0"/>
        <w:ind w:left="0"/>
        <w:jc w:val="both"/>
      </w:pPr>
      <w:r>
        <w:rPr>
          <w:rFonts w:ascii="Times New Roman"/>
          <w:b w:val="false"/>
          <w:i w:val="false"/>
          <w:color w:val="000000"/>
          <w:sz w:val="28"/>
        </w:rPr>
        <w:t>
      реттік нөмірлері 1110, 1111, 1112 және 1113-жолдар алып тасталсын;</w:t>
      </w:r>
    </w:p>
    <w:bookmarkEnd w:id="36"/>
    <w:bookmarkStart w:name="z38" w:id="37"/>
    <w:p>
      <w:pPr>
        <w:spacing w:after="0"/>
        <w:ind w:left="0"/>
        <w:jc w:val="both"/>
      </w:pPr>
      <w:r>
        <w:rPr>
          <w:rFonts w:ascii="Times New Roman"/>
          <w:b w:val="false"/>
          <w:i w:val="false"/>
          <w:color w:val="000000"/>
          <w:sz w:val="28"/>
        </w:rPr>
        <w:t>
      реттік нөмірлері 1117 және 1118-жолдар алып тасталсын;</w:t>
      </w:r>
    </w:p>
    <w:bookmarkEnd w:id="37"/>
    <w:bookmarkStart w:name="z39" w:id="38"/>
    <w:p>
      <w:pPr>
        <w:spacing w:after="0"/>
        <w:ind w:left="0"/>
        <w:jc w:val="both"/>
      </w:pPr>
      <w:r>
        <w:rPr>
          <w:rFonts w:ascii="Times New Roman"/>
          <w:b w:val="false"/>
          <w:i w:val="false"/>
          <w:color w:val="000000"/>
          <w:sz w:val="28"/>
        </w:rPr>
        <w:t>
      реттік нөмірі 1139-жол алып тасталсын;</w:t>
      </w:r>
    </w:p>
    <w:bookmarkEnd w:id="38"/>
    <w:bookmarkStart w:name="z40" w:id="39"/>
    <w:p>
      <w:pPr>
        <w:spacing w:after="0"/>
        <w:ind w:left="0"/>
        <w:jc w:val="both"/>
      </w:pPr>
      <w:r>
        <w:rPr>
          <w:rFonts w:ascii="Times New Roman"/>
          <w:b w:val="false"/>
          <w:i w:val="false"/>
          <w:color w:val="000000"/>
          <w:sz w:val="28"/>
        </w:rPr>
        <w:t>
      реттік нөмірі 1155-жол мынадай редакцияда жазылсын: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8"/>
        <w:gridCol w:w="2986"/>
        <w:gridCol w:w="497"/>
        <w:gridCol w:w="497"/>
        <w:gridCol w:w="3600"/>
        <w:gridCol w:w="1432"/>
      </w:tblGrid>
      <w:tr>
        <w:trPr>
          <w:trHeight w:val="30" w:hRule="atLeast"/>
        </w:trPr>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бөлімшелерінің ветеринариялық дәрігерлерін аттестаттау қағидаларын бекіту туралы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bl>
    <w:p>
      <w:pPr>
        <w:spacing w:after="0"/>
        <w:ind w:left="0"/>
        <w:jc w:val="both"/>
      </w:pP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реттік нөмірі 1178-жол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9"/>
        <w:gridCol w:w="5570"/>
        <w:gridCol w:w="347"/>
        <w:gridCol w:w="347"/>
        <w:gridCol w:w="2736"/>
        <w:gridCol w:w="1001"/>
      </w:tblGrid>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ресурстар астығын сақтайтын астық қабылдау кәсіпорындары мен көрсетілген астық қабылдау кәсіпорындарынан астық әкетуді жүзеге асыратын көлік ұйымдарының астықты тиеп жөнелтуді келісу қағидаларын бекіту туралы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 сан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Омаров</w:t>
            </w:r>
          </w:p>
        </w:tc>
      </w:tr>
    </w:tbl>
    <w:p>
      <w:pPr>
        <w:spacing w:after="0"/>
        <w:ind w:left="0"/>
        <w:jc w:val="both"/>
      </w:pP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реттік нөмірі 1212-жол мынадай редакцияда жазылсын:</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3"/>
        <w:gridCol w:w="5549"/>
        <w:gridCol w:w="360"/>
        <w:gridCol w:w="360"/>
        <w:gridCol w:w="2610"/>
        <w:gridCol w:w="1038"/>
      </w:tblGrid>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өтпеген дәрілік заттарды, медициналық мақсаттағы бұйымдар мен медициналық техниканы гуманитарлық көмек ретінде Қазақстан Республикасының аумағына әкелу жағдайларын айқындау туралы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bl>
    <w:p>
      <w:pPr>
        <w:spacing w:after="0"/>
        <w:ind w:left="0"/>
        <w:jc w:val="both"/>
      </w:pP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реттік нөмірі 1214-жол алып тасталсын;</w:t>
      </w:r>
    </w:p>
    <w:bookmarkEnd w:id="42"/>
    <w:bookmarkStart w:name="z44" w:id="43"/>
    <w:p>
      <w:pPr>
        <w:spacing w:after="0"/>
        <w:ind w:left="0"/>
        <w:jc w:val="both"/>
      </w:pPr>
      <w:r>
        <w:rPr>
          <w:rFonts w:ascii="Times New Roman"/>
          <w:b w:val="false"/>
          <w:i w:val="false"/>
          <w:color w:val="000000"/>
          <w:sz w:val="28"/>
        </w:rPr>
        <w:t>
      реттік нөмірі 1224-жол мынадай редакцияда жазылсын:</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4"/>
        <w:gridCol w:w="4329"/>
        <w:gridCol w:w="425"/>
        <w:gridCol w:w="425"/>
        <w:gridCol w:w="3082"/>
        <w:gridCol w:w="1225"/>
      </w:tblGrid>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өнімділігін және өнім сапасын арттыруды субсидиялау қағидаларын бекіту туралы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bl>
    <w:p>
      <w:pPr>
        <w:spacing w:after="0"/>
        <w:ind w:left="0"/>
        <w:jc w:val="both"/>
      </w:pP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реттік нөмірі 1226-жол мынадай редакцияда жазылсын: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3"/>
        <w:gridCol w:w="2490"/>
        <w:gridCol w:w="523"/>
        <w:gridCol w:w="523"/>
        <w:gridCol w:w="3793"/>
        <w:gridCol w:w="1508"/>
      </w:tblGrid>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Агрохимикаттарды мемлекеттік тіркеуді жүргізу қағидаларын бекіту туралы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Омаров</w:t>
            </w:r>
          </w:p>
        </w:tc>
      </w:tr>
    </w:tbl>
    <w:p>
      <w:pPr>
        <w:spacing w:after="0"/>
        <w:ind w:left="0"/>
        <w:jc w:val="both"/>
      </w:pP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реттік нөмірі 1227-жол алып тасталсын;</w:t>
      </w:r>
    </w:p>
    <w:bookmarkEnd w:id="45"/>
    <w:bookmarkStart w:name="z47" w:id="46"/>
    <w:p>
      <w:pPr>
        <w:spacing w:after="0"/>
        <w:ind w:left="0"/>
        <w:jc w:val="both"/>
      </w:pPr>
      <w:r>
        <w:rPr>
          <w:rFonts w:ascii="Times New Roman"/>
          <w:b w:val="false"/>
          <w:i w:val="false"/>
          <w:color w:val="000000"/>
          <w:sz w:val="28"/>
        </w:rPr>
        <w:t>
      реттік нөмірі 1244-жол алып тасталсын;</w:t>
      </w:r>
    </w:p>
    <w:bookmarkEnd w:id="46"/>
    <w:bookmarkStart w:name="z48" w:id="47"/>
    <w:p>
      <w:pPr>
        <w:spacing w:after="0"/>
        <w:ind w:left="0"/>
        <w:jc w:val="both"/>
      </w:pPr>
      <w:r>
        <w:rPr>
          <w:rFonts w:ascii="Times New Roman"/>
          <w:b w:val="false"/>
          <w:i w:val="false"/>
          <w:color w:val="000000"/>
          <w:sz w:val="28"/>
        </w:rPr>
        <w:t>
      реттік нөмірі 1248, 1249, 1250-жолдар мынадай редакцияда жазылсын:</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8"/>
        <w:gridCol w:w="3193"/>
        <w:gridCol w:w="404"/>
        <w:gridCol w:w="1926"/>
        <w:gridCol w:w="2933"/>
        <w:gridCol w:w="1166"/>
      </w:tblGrid>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жолаушыларын тасымалдау қағидаларын бекіту туралы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республикалық маңызы бар қалалар,</w:t>
            </w:r>
            <w:r>
              <w:br/>
            </w:r>
            <w:r>
              <w:rPr>
                <w:rFonts w:ascii="Times New Roman"/>
                <w:b w:val="false"/>
                <w:i w:val="false"/>
                <w:color w:val="000000"/>
                <w:sz w:val="20"/>
              </w:rPr>
              <w:t>
ИДМ</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желтоқсан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Әукенов</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Метрополитеннің қауіптілігі жоғары аймағында болу және онда жұмыстар жүргізу қағидаларын бекіту туралы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республикалық маңызы бар қалалар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желтоқсан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Әукенов</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Метрополитенмен жолаушылар тасымалдарын субсидиялау қағидаларын бекіту туралы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республикалық маңызы бар қалалар,</w:t>
            </w:r>
            <w:r>
              <w:br/>
            </w:r>
            <w:r>
              <w:rPr>
                <w:rFonts w:ascii="Times New Roman"/>
                <w:b w:val="false"/>
                <w:i w:val="false"/>
                <w:color w:val="000000"/>
                <w:sz w:val="20"/>
              </w:rPr>
              <w:t>
ИДМ</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желтоқсан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Әукенов</w:t>
            </w:r>
          </w:p>
        </w:tc>
      </w:tr>
    </w:tbl>
    <w:p>
      <w:pPr>
        <w:spacing w:after="0"/>
        <w:ind w:left="0"/>
        <w:jc w:val="both"/>
      </w:pP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реттік нөмірі 1251-жол алып тасталсын;</w:t>
      </w:r>
    </w:p>
    <w:bookmarkEnd w:id="48"/>
    <w:bookmarkStart w:name="z50" w:id="49"/>
    <w:p>
      <w:pPr>
        <w:spacing w:after="0"/>
        <w:ind w:left="0"/>
        <w:jc w:val="both"/>
      </w:pPr>
      <w:r>
        <w:rPr>
          <w:rFonts w:ascii="Times New Roman"/>
          <w:b w:val="false"/>
          <w:i w:val="false"/>
          <w:color w:val="000000"/>
          <w:sz w:val="28"/>
        </w:rPr>
        <w:t>
      реттік нөмірі 1252-жол мынадай редакцияда жазылсын:</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1789"/>
        <w:gridCol w:w="172"/>
        <w:gridCol w:w="280"/>
        <w:gridCol w:w="1247"/>
        <w:gridCol w:w="7673"/>
      </w:tblGrid>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жалпыға ортақ пайдаланылатын автомобиль жолдарын сыныптау қағидалары мен шарттарын бекіту туралы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желтоқсан</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Дүйсебаев; С.Ж. Сүлейменов; Ш.Л. Илмұханбетова; Н.К. Әшімбетов; В.С. Бубенко; С.Ә. Қаныбеков; Н.А. Сақтағанов; М.С. Бигелдиев; Н.Т. Төреғалиев; Б.С. Орынбеков; В.Н. Балахонцев; Ғ.Н. Есқалиев; Ғ.Т. Нұрмұхамбетов; Ғ.И. Дүйсембаев</w:t>
            </w:r>
          </w:p>
        </w:tc>
      </w:tr>
    </w:tbl>
    <w:p>
      <w:pPr>
        <w:spacing w:after="0"/>
        <w:ind w:left="0"/>
        <w:jc w:val="both"/>
      </w:pP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реттік нөмірлері 1253, 1254 және 1255-жолдар алып тасталсын;</w:t>
      </w:r>
    </w:p>
    <w:bookmarkEnd w:id="50"/>
    <w:bookmarkStart w:name="z52" w:id="51"/>
    <w:p>
      <w:pPr>
        <w:spacing w:after="0"/>
        <w:ind w:left="0"/>
        <w:jc w:val="both"/>
      </w:pPr>
      <w:r>
        <w:rPr>
          <w:rFonts w:ascii="Times New Roman"/>
          <w:b w:val="false"/>
          <w:i w:val="false"/>
          <w:color w:val="000000"/>
          <w:sz w:val="28"/>
        </w:rPr>
        <w:t>
      реттік нөмірі 1256-жол мынадай редакцияда жазылсын:</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185"/>
        <w:gridCol w:w="244"/>
        <w:gridCol w:w="150"/>
        <w:gridCol w:w="1181"/>
        <w:gridCol w:w="7547"/>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жалпыға ортақ пайдаланылатын автомобиль жолдарының жолға бөлінген белдеуінде сыртқы (көрнекі) жарнаманы орналастыру қағидаларын бекіту туралы</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лар</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 сан</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Дүйсебаев; С.Ж. Сүлейменов; Ш.Л. Илмұханбетова; Н.К. Әшімбетов; В.С. Бубенко; Д.А. Сатыбалды; Н.А. Сақтағанов; М.С. Бигелдиев; Н.Т. Төреғалиев; Б.С. Орынбеков; М.Ш. Тақамбаев; Ғ.Н. Есқалиев; Е.М. Әукенов; А.И. Лукин Ғ.Т. Нұрмұхамбетов; Ғ.И. Дүйсембаев</w:t>
            </w:r>
          </w:p>
        </w:tc>
      </w:tr>
    </w:tbl>
    <w:p>
      <w:pPr>
        <w:spacing w:after="0"/>
        <w:ind w:left="0"/>
        <w:jc w:val="both"/>
      </w:pP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реттік нөмірі 1258-жол мынадай редакцияда жазылсын:</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2548"/>
        <w:gridCol w:w="147"/>
        <w:gridCol w:w="147"/>
        <w:gridCol w:w="1068"/>
        <w:gridCol w:w="7415"/>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Дүйсебаев; С.Ж. Сүлейменов; Ш.Л. Илмұханбетова; Н.К. Әшімбетов; В.С. Бубенко; С.Ә. Қаныбеков; Н.А. Сақтағанов; М.С. Бигелдиев; Н.Т. Төреғалиев; Б.С. Орынбеков; В.Н. Балахонцев; Ғ.Н. Есқалиев; Е.М. Әукенов; А.И. Лукин Ғ.Т. Нұрмұхамбетов; Ғ.И. Дүйсембаев</w:t>
            </w:r>
          </w:p>
        </w:tc>
      </w:tr>
    </w:tbl>
    <w:p>
      <w:pPr>
        <w:spacing w:after="0"/>
        <w:ind w:left="0"/>
        <w:jc w:val="both"/>
      </w:pP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реттік нөмірлері 1259 және 1260-жолдар алып тасталсын.</w:t>
      </w:r>
    </w:p>
    <w:bookmarkEnd w:id="5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