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2603" w14:textId="64226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"Міндетті әлеуметтік медициналық сақтандыру туралы" және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28 желтоқсандағы № 156-ө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"Міндетті әлеуметтік медициналық сақтандыру туралы" және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заңдарын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Мемлекеттік органдар:</w:t>
      </w:r>
    </w:p>
    <w:bookmarkEnd w:id="1"/>
    <w:bookmarkStart w:name="z3" w:id="2"/>
    <w:p>
      <w:pPr>
        <w:spacing w:after="0"/>
        <w:ind w:left="0"/>
        <w:jc w:val="both"/>
      </w:pPr>
      <w:r>
        <w:rPr>
          <w:rFonts w:ascii="Times New Roman"/>
          <w:b w:val="false"/>
          <w:i w:val="false"/>
          <w:color w:val="000000"/>
          <w:sz w:val="28"/>
        </w:rPr>
        <w:t>
      1) тізбеге сәйкес нормативтік құқықтық актілердің жобаларын әзірлесін және заңнамада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156-ө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"Міндетті әлеуметтік медициналық сақтандыру туралы" және "Қазақстан Республикасының кейбір заңнамалық актілеріне міндетті әлеуметтік медициналық сақтандыру мәселелері бойынша өзгерістер мен толықтырулар енгізу туралы" 2015 жылғы 16 қарашадағы заңдарын іске асыру мақсатында қабылдануы қажет нормативтік құқықтық актілердің тізбесі</w:t>
      </w:r>
    </w:p>
    <w:bookmarkEnd w:id="4"/>
    <w:p>
      <w:pPr>
        <w:spacing w:after="0"/>
        <w:ind w:left="0"/>
        <w:jc w:val="both"/>
      </w:pPr>
      <w:r>
        <w:rPr>
          <w:rFonts w:ascii="Times New Roman"/>
          <w:b w:val="false"/>
          <w:i w:val="false"/>
          <w:color w:val="ff0000"/>
          <w:sz w:val="28"/>
        </w:rPr>
        <w:t xml:space="preserve">
      Ескерту. Тізбеге өзгеріс енгізілді – ҚР Премьер-Министрінің 13.02.2017 </w:t>
      </w:r>
      <w:r>
        <w:rPr>
          <w:rFonts w:ascii="Times New Roman"/>
          <w:b w:val="false"/>
          <w:i w:val="false"/>
          <w:color w:val="ff0000"/>
          <w:sz w:val="28"/>
        </w:rPr>
        <w:t>№ 17</w:t>
      </w:r>
      <w:r>
        <w:rPr>
          <w:rFonts w:ascii="Times New Roman"/>
          <w:b w:val="false"/>
          <w:i w:val="false"/>
          <w:color w:val="ff0000"/>
          <w:sz w:val="28"/>
        </w:rPr>
        <w:t xml:space="preserve">;  27.07.2017 </w:t>
      </w:r>
      <w:r>
        <w:rPr>
          <w:rFonts w:ascii="Times New Roman"/>
          <w:b w:val="false"/>
          <w:i w:val="false"/>
          <w:color w:val="ff0000"/>
          <w:sz w:val="28"/>
        </w:rPr>
        <w:t>№ 99-ө</w:t>
      </w:r>
      <w:r>
        <w:rPr>
          <w:rFonts w:ascii="Times New Roman"/>
          <w:b w:val="false"/>
          <w:i w:val="false"/>
          <w:color w:val="ff0000"/>
          <w:sz w:val="28"/>
        </w:rPr>
        <w:t xml:space="preserve"> өкімімен.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7228"/>
        <w:gridCol w:w="1"/>
        <w:gridCol w:w="316"/>
        <w:gridCol w:w="915"/>
        <w:gridCol w:w="326"/>
        <w:gridCol w:w="110"/>
        <w:gridCol w:w="4"/>
        <w:gridCol w:w="551"/>
        <w:gridCol w:w="1106"/>
        <w:gridCol w:w="5"/>
        <w:gridCol w:w="1103"/>
        <w:gridCol w:w="5"/>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сапасына, уақтылы әзірленуі мен енгізілуіне жауапты адам</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жүйесіндегі медициналық көмектің тізбесін бекіту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 құру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көлемін көрсету бойынша дәрілік заттарды, профилактикалық (иммунобиологиялы диагностикалық, дезинфекциялық) препараттарды,медициналық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2009 жылғы 30 қазандағы № 1729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активтерін инвестициялау үшін қаржылық құралдардың тізбесін айқындау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активтерінен алынатын комиссиялық сыйақының пайыздық мөлшерлемесінің 2017 жылға арналған шекті шамасын бекіту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қаржылық орнықтылығын қамтамасыз ететін нормалар мен лимиттерді бекіту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 Біртанов</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трансферттер беру қағидаларын бекіту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 шеңберінде бірыңғай дистрибьютордың дәрілік заттар мен медициналық мақсаттағы бұйымдарды сақтау және тасымалдау жөніндегі көрсетілетін қызметтерді сатып алу қағидаларын бекіту туралы" Қазақстан Республикасы Үкіметінің 2015 жылғы 8 шілдедегі № 515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күтпеген шығыстарды жабуға арналған резервтерінің мөлшерлерін белгілеу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қорының күтпеген шығыстарды жабуға арналған резервтерін қалыптастыру қағидаларын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субъектілерінен міндетті әлеуметтік медициналық сақтандыру жүйесінде медициналық көмек көрсету жөніндегі қызметтерді сатып алу қағидаларын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 шеңберінде ұсынылатын, республикалық бюджеттен қаржыландырылатын медициналық қызметтерге арналған тарифтердің мөлшерлерін, сондай-ақ оларды қалыптастыру әдістемесін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жүйесіне қатысу өтілі мен ондағы сақтандыру мерзімін есептеу қағидаларын айқындау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медициналық көмектің кепілдік берілген көлемінің шеңберінде амбулаториялық деңгейде белгілі бір аурулары (жай-күйі) бар халықты тегін қамтамасыз ету үшін дәрілік заттардың және медициналық мақсаттағы бұйымдардың және мамандандырылған емдік өнімдердің тізбесін бекіту туралы" Қазақстан Республикасы Денсаулық сақтау министрінің міндетін атқарушының 2011 жылғы 4 қарашадағы № 786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бұйрығы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функцияларын қамтамасыз ету үшін әлеуметтік медициналық сақтандыру қорының қаржылық және өзге де есептілігінің тізбесін, нысандарын, оларды ұсыну мерзімдерін бекіту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 Қаржымині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Аударымдарды және (немесе) жарналарды есептеу (ұстап қалу) және аудару қағидаларын және мерзімдерін айқындау туралы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мамыр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ДСӘДМ - Қазақстан Республикасы Денсаулық сақтау және әлеуметтік даму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