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40ea3" w14:textId="1640e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медициналық-санитариялық алғашқы көмекті дамыту жөніндегі 2019 – 2020 жылдарға арналған іс-шаралар жоспарын бекіту туралы</w:t>
      </w:r>
    </w:p>
    <w:p>
      <w:pPr>
        <w:spacing w:after="0"/>
        <w:ind w:left="0"/>
        <w:jc w:val="both"/>
      </w:pPr>
      <w:r>
        <w:rPr>
          <w:rFonts w:ascii="Times New Roman"/>
          <w:b w:val="false"/>
          <w:i w:val="false"/>
          <w:color w:val="000000"/>
          <w:sz w:val="28"/>
        </w:rPr>
        <w:t>Қазақстан Республикасы Премьер-Министрінің 2019 жылғы 10 маусымдағы № 103-ө өкімі.</w:t>
      </w:r>
    </w:p>
    <w:p>
      <w:pPr>
        <w:spacing w:after="0"/>
        <w:ind w:left="0"/>
        <w:jc w:val="both"/>
      </w:pPr>
      <w:r>
        <w:rPr>
          <w:rFonts w:ascii="Times New Roman"/>
          <w:b w:val="false"/>
          <w:i w:val="false"/>
          <w:color w:val="000000"/>
          <w:sz w:val="28"/>
        </w:rPr>
        <w:t xml:space="preserve">
      1. Қоса беріліп отырған Қазақстан Республикасында медициналық-санитариялық алғашқы көмекті дамыту жөніндегі 2019 – 2020 жылдарға арналған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бекітілсін.</w:t>
      </w:r>
    </w:p>
    <w:bookmarkStart w:name="z1" w:id="0"/>
    <w:p>
      <w:pPr>
        <w:spacing w:after="0"/>
        <w:ind w:left="0"/>
        <w:jc w:val="both"/>
      </w:pPr>
      <w:r>
        <w:rPr>
          <w:rFonts w:ascii="Times New Roman"/>
          <w:b w:val="false"/>
          <w:i w:val="false"/>
          <w:color w:val="000000"/>
          <w:sz w:val="28"/>
        </w:rPr>
        <w:t>
      2. Жоспарды орындауға жауапты Қазақстан Республикасының орталық мемлекеттік және облыстардың, республикалық маңызы бар қалалар мен астананың жергілікті атқарушы органдары, өзге де ұйымдар (келісу бойынша):</w:t>
      </w:r>
    </w:p>
    <w:bookmarkEnd w:id="0"/>
    <w:bookmarkStart w:name="z2" w:id="1"/>
    <w:p>
      <w:pPr>
        <w:spacing w:after="0"/>
        <w:ind w:left="0"/>
        <w:jc w:val="both"/>
      </w:pPr>
      <w:r>
        <w:rPr>
          <w:rFonts w:ascii="Times New Roman"/>
          <w:b w:val="false"/>
          <w:i w:val="false"/>
          <w:color w:val="000000"/>
          <w:sz w:val="28"/>
        </w:rPr>
        <w:t>
      1) Жоспарда көзделген іс-шаралардың уақтылы орындалуын қамтамасыз етсін;</w:t>
      </w:r>
    </w:p>
    <w:bookmarkEnd w:id="1"/>
    <w:bookmarkStart w:name="z3" w:id="2"/>
    <w:p>
      <w:pPr>
        <w:spacing w:after="0"/>
        <w:ind w:left="0"/>
        <w:jc w:val="both"/>
      </w:pPr>
      <w:r>
        <w:rPr>
          <w:rFonts w:ascii="Times New Roman"/>
          <w:b w:val="false"/>
          <w:i w:val="false"/>
          <w:color w:val="000000"/>
          <w:sz w:val="28"/>
        </w:rPr>
        <w:t>
      2) жыл сайын 25 маусымға және 25 желтоқсанға дейін Қазақстан Республикасының Денсаулық сақтау министрлігіне Жоспардың орындалу барысы туралы ақпаратты ұсынсын.</w:t>
      </w:r>
    </w:p>
    <w:bookmarkEnd w:id="2"/>
    <w:bookmarkStart w:name="z4" w:id="3"/>
    <w:p>
      <w:pPr>
        <w:spacing w:after="0"/>
        <w:ind w:left="0"/>
        <w:jc w:val="both"/>
      </w:pPr>
      <w:r>
        <w:rPr>
          <w:rFonts w:ascii="Times New Roman"/>
          <w:b w:val="false"/>
          <w:i w:val="false"/>
          <w:color w:val="000000"/>
          <w:sz w:val="28"/>
        </w:rPr>
        <w:t>
      3. Қазақстан Республикасының Денсаулық сақтау министрлігі жыл сайын, тиісті жылдың 25 шілдесіне және 25 қаңтарына дейін Қазақстан Республикасының Үкіметіне Жоспардың орындалу барысы туралы жиынтық ақпаратты ұсынсын.</w:t>
      </w:r>
    </w:p>
    <w:bookmarkEnd w:id="3"/>
    <w:bookmarkStart w:name="z5" w:id="4"/>
    <w:p>
      <w:pPr>
        <w:spacing w:after="0"/>
        <w:ind w:left="0"/>
        <w:jc w:val="both"/>
      </w:pPr>
      <w:r>
        <w:rPr>
          <w:rFonts w:ascii="Times New Roman"/>
          <w:b w:val="false"/>
          <w:i w:val="false"/>
          <w:color w:val="000000"/>
          <w:sz w:val="28"/>
        </w:rPr>
        <w:t>
      4. Осы өкімнің орындалуын бақылау Қазақстан Республикасы Премьер-Министрінің орынбасары Г.Н. Әбдіқалықоваға жүктелсін.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2019  жылғы 10 маусымдағы</w:t>
            </w:r>
            <w:r>
              <w:br/>
            </w:r>
            <w:r>
              <w:rPr>
                <w:rFonts w:ascii="Times New Roman"/>
                <w:b w:val="false"/>
                <w:i w:val="false"/>
                <w:color w:val="000000"/>
                <w:sz w:val="20"/>
              </w:rPr>
              <w:t>№ 103 өкімімен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Республикасында медициналық-санитариялық алғашқы көмекті дамыту жөніндегі 2019 – 2020 жылдарға арналған іс-шаралар жоспары</w:t>
      </w:r>
    </w:p>
    <w:bookmarkEnd w:id="5"/>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5993"/>
        <w:gridCol w:w="254"/>
        <w:gridCol w:w="1265"/>
        <w:gridCol w:w="750"/>
        <w:gridCol w:w="1416"/>
        <w:gridCol w:w="2181"/>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 мың теңге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Медициналық-санитариялық алғашқы көмектің қолжетімділігін арттыру</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дәрігеріне бекітілген халықтың санын төмендетуді қамтамасыз ету:</w:t>
            </w:r>
            <w:r>
              <w:br/>
            </w:r>
            <w:r>
              <w:rPr>
                <w:rFonts w:ascii="Times New Roman"/>
                <w:b w:val="false"/>
                <w:i w:val="false"/>
                <w:color w:val="000000"/>
                <w:sz w:val="20"/>
              </w:rPr>
              <w:t>
ЖПД – 1700 адамға дейін (ересектер мен балалар);</w:t>
            </w:r>
            <w:r>
              <w:br/>
            </w:r>
            <w:r>
              <w:rPr>
                <w:rFonts w:ascii="Times New Roman"/>
                <w:b w:val="false"/>
                <w:i w:val="false"/>
                <w:color w:val="000000"/>
                <w:sz w:val="20"/>
              </w:rPr>
              <w:t>
учаскелік терапевт – ересек 2 200 адамға дейін;</w:t>
            </w:r>
            <w:r>
              <w:br/>
            </w:r>
            <w:r>
              <w:rPr>
                <w:rFonts w:ascii="Times New Roman"/>
                <w:b w:val="false"/>
                <w:i w:val="false"/>
                <w:color w:val="000000"/>
                <w:sz w:val="20"/>
              </w:rPr>
              <w:t>
учаскелік педиатр – 6 жасқа дейінгі балалар 500 адамға дейін</w:t>
            </w:r>
          </w:p>
        </w:tc>
        <w:tc>
          <w:tcPr>
            <w:tcW w:w="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жол карталары</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067 "Тегін медициналық </w:t>
            </w:r>
            <w:r>
              <w:br/>
            </w:r>
            <w:r>
              <w:rPr>
                <w:rFonts w:ascii="Times New Roman"/>
                <w:b w:val="false"/>
                <w:i w:val="false"/>
                <w:color w:val="000000"/>
                <w:sz w:val="20"/>
              </w:rPr>
              <w:t xml:space="preserve">
көмектің кепілдік берілген көмек көлемін қамтамасыз ету" бюджеттік бағдарламасы шеңберінде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орталығынан шалғайдағы елді мекенде тұратын ауыл халқының кемінде 14 %-ын қамти отырып, уәкілетті орган бекіткен тізбеге сәйкес ЖМК қызметтерімен халықты қамтамасыз ету (ауыл халқының жалпы санының пайызы)</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берушілермен шарт</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 және астананы қоспағанда ЖАО, "ӘлМСҚ" КеАҚ (келісу бойынша)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 бюджеттік бағдарламасы шеңберінде</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 1 404 545 мың теңге;</w:t>
            </w:r>
            <w:r>
              <w:br/>
            </w:r>
            <w:r>
              <w:rPr>
                <w:rFonts w:ascii="Times New Roman"/>
                <w:b w:val="false"/>
                <w:i w:val="false"/>
                <w:color w:val="000000"/>
                <w:sz w:val="20"/>
              </w:rPr>
              <w:t>
2020 жыл -1 404 545 мың теңге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станциялары бар кемінде 190 елді мекенді қамти отырып, уәкілетті орган бекіткен көрсетілетін қызметтер тізбесіне сәйкес халықты теміржол көлігіндегі (медициналық пойыздар) медициналық көрсетілетін қызметтермен қамтамасыз ету</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берушілермен шарт</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қалаларды және астананы қоспағанда ЖАО, "ӘлМСҚ" КеАҚ, </w:t>
            </w:r>
            <w:r>
              <w:br/>
            </w:r>
            <w:r>
              <w:rPr>
                <w:rFonts w:ascii="Times New Roman"/>
                <w:b w:val="false"/>
                <w:i w:val="false"/>
                <w:color w:val="000000"/>
                <w:sz w:val="20"/>
              </w:rPr>
              <w:t>
"ҚТЖ" АҚ (келісу бойынша)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 бюджеттік бағдарламасы шеңберінде</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          229 653 мың теңге;</w:t>
            </w:r>
            <w:r>
              <w:br/>
            </w:r>
            <w:r>
              <w:rPr>
                <w:rFonts w:ascii="Times New Roman"/>
                <w:b w:val="false"/>
                <w:i w:val="false"/>
                <w:color w:val="000000"/>
                <w:sz w:val="20"/>
              </w:rPr>
              <w:t>
2020 жыл –          229 653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МСАК ұйымдарының инфрақұрылымы және жарақтандыру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жылға дейін денсаулық сақтау инфрақұрылымын дамытудың өңірлік перспективалық жоспарларына сәйкес ғимараттардың құрылысы, күрделі жөндеу, тұрғын үйлердің бірінші қабаттарын бейімдеу (жобалау кезеңдерін қоса алғанды), жалға алу және т. б. жолымен кемінде  300 жаңа МСАК объектісін: </w:t>
            </w:r>
            <w:r>
              <w:br/>
            </w:r>
            <w:r>
              <w:rPr>
                <w:rFonts w:ascii="Times New Roman"/>
                <w:b w:val="false"/>
                <w:i w:val="false"/>
                <w:color w:val="000000"/>
                <w:sz w:val="20"/>
              </w:rPr>
              <w:t>
Нұр-Сұлтан, Алматы және Шымкент қалаларына іргелес аудандарда;</w:t>
            </w:r>
            <w:r>
              <w:br/>
            </w:r>
            <w:r>
              <w:rPr>
                <w:rFonts w:ascii="Times New Roman"/>
                <w:b w:val="false"/>
                <w:i w:val="false"/>
                <w:color w:val="000000"/>
                <w:sz w:val="20"/>
              </w:rPr>
              <w:t>
"Ауыл – Ел бесігі" арнайы жобасын ескере отырып, ауылдық елді мекендерде ашу</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инфрақұрылымын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
МЖӘ</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және әлеуметтік даму министрінің 2015 жылғы 28 сәуірдегі </w:t>
            </w:r>
            <w:r>
              <w:br/>
            </w:r>
            <w:r>
              <w:rPr>
                <w:rFonts w:ascii="Times New Roman"/>
                <w:b w:val="false"/>
                <w:i w:val="false"/>
                <w:color w:val="000000"/>
                <w:sz w:val="20"/>
              </w:rPr>
              <w:t>
№ 281 бұйрығымен бекітілген МСАК көрсету қағидаларына сәйкес қызметтерді көрсету үшін МСАК объектілерін медициналық бұйымдармен қамтамасыз ету</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ДСМ-ге ақпарат</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көзделген қаражат шегінде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денсаулық сақтау ұйымдарын 10 мың және одан аз  тұрғынға шаққанда бір санитариялық автокөліктің есебінен санитариялық автокөлікпен жасақтау</w:t>
            </w:r>
          </w:p>
        </w:tc>
        <w:tc>
          <w:tcPr>
            <w:tcW w:w="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шарты</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көзделген қаражат шегінде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лизинг  (санитариялық автокөлікті сатып алу), </w:t>
            </w:r>
            <w:r>
              <w:br/>
            </w:r>
            <w:r>
              <w:rPr>
                <w:rFonts w:ascii="Times New Roman"/>
                <w:b w:val="false"/>
                <w:i w:val="false"/>
                <w:color w:val="000000"/>
                <w:sz w:val="20"/>
              </w:rPr>
              <w:t>
РБ (лизингтік төлемдерді өтеу)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көзделген қаражат шегінде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Денсаулық сақтаудағы адами капиталды дамыту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қарамастан, кенттерде, аудандық және облыстық маңызы бар қалаларда ТМККК шеңберінде және МӘМС жүйесінде қызметтер көрсететін МСАК денсаулық сақтау ұйымдарында медициналық ЖОО-лардың жас мамандарының міндетті  жұмыспен өтеу бөлігінде "Білім туралы" 2007 жылғы 27 шілдедегі Қазақстан Республикасының Заңына өзгерістер және (немесе) толықтырулар енгізу мәселесін қарау</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жобасының тұжырымдамасы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БҒМ, ҰЭМ, Қаржымині</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аудандық және облыстық маңызы бар кенттерге, қалаларға жұмыс істеу және тұру үшін келген денсаулық сақтау саласындағы жас мамандарды міндетті әлеуметтік қолдау бөлігінде "Халық денсаулығы және денсаулық сақтау жүйесі туралы" 2009 жылғы 18 қыркүйектегі Қазақстан Республикасының Кодексіне өзгерістер және (немесе) толықтырулар енгізу мәселесін қарау</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жобасының тұжырымдамасы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 Қаржымині</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қазан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Республикасының  Үкіметінің 2009 жылғы 18 ақпандағы №183 қаулысына сәйкес ауылдық елді мекендерге жұмыс істеуге келген медицина қызметкерлерін әлеуметтік қолдау шараларымен қамтамасыз етуді 100 %-ға дейін жеткізу</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ДСМ-ге</w:t>
            </w:r>
            <w:r>
              <w:br/>
            </w:r>
            <w:r>
              <w:rPr>
                <w:rFonts w:ascii="Times New Roman"/>
                <w:b w:val="false"/>
                <w:i w:val="false"/>
                <w:color w:val="000000"/>
                <w:sz w:val="20"/>
              </w:rPr>
              <w:t>
ақпарат</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мен астананы қоспағанда, ЖАО</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көзделген қаражат шегінде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медициналық-санитариялық алғашқы көмектің қолжетімділігін арттыру бойынша шаралар кешенін іске асыру туралы" Қазақстан Республикасының Денсаулық сақтау министрінің 2018 жылғы 14 желтоқсандағы             № 716 бұйрығына сәйкес 2019 жылғы 1 тамызға дейін ауруларды басқару бағдарламаларын және патронаждың әмбебап-прогрессивті моделін енгізу бойынша кемінде 34 000 МСАК маманын оқыту</w:t>
            </w:r>
          </w:p>
        </w:tc>
        <w:tc>
          <w:tcPr>
            <w:tcW w:w="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ДСМ-ге ақпарат</w:t>
            </w:r>
            <w:r>
              <w:br/>
            </w:r>
            <w:r>
              <w:rPr>
                <w:rFonts w:ascii="Times New Roman"/>
                <w:b w:val="false"/>
                <w:i w:val="false"/>
                <w:color w:val="000000"/>
                <w:sz w:val="20"/>
              </w:rPr>
              <w:t>
 </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067 "Тегін медициналық көмектің кепілдік берілген көлемін қамтамасыз ету" бюджеттік бағдарламасы шеңберінде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көзделген қаражат шегінде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көзделген қаражат шегінде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Денсаулық сақтау саласын цифрландыру</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қарамастан, ауылдардағы, кенттерде, ауылдық округтердегі МСАК объектілерін компьютерлік техникамен, интернет желісіне және МАЖ-ға қол жеткізумен қамтамасыз ету</w:t>
            </w:r>
          </w:p>
        </w:tc>
        <w:tc>
          <w:tcPr>
            <w:tcW w:w="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ДСМ-ге ақпарат</w:t>
            </w:r>
            <w:r>
              <w:br/>
            </w:r>
            <w:r>
              <w:rPr>
                <w:rFonts w:ascii="Times New Roman"/>
                <w:b w:val="false"/>
                <w:i w:val="false"/>
                <w:color w:val="000000"/>
                <w:sz w:val="20"/>
              </w:rPr>
              <w:t>
 </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мен астананы қоспағанда, ЖАО</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инвестициялар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медициналық құжаттаманы электрондық нысанда қағазсыз жүргізуді қамтамасыз ету</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ДСМ-ге</w:t>
            </w:r>
            <w:r>
              <w:br/>
            </w:r>
            <w:r>
              <w:rPr>
                <w:rFonts w:ascii="Times New Roman"/>
                <w:b w:val="false"/>
                <w:i w:val="false"/>
                <w:color w:val="000000"/>
                <w:sz w:val="20"/>
              </w:rPr>
              <w:t>
ақпарат</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bookmarkStart w:name="z8" w:id="6"/>
    <w:p>
      <w:pPr>
        <w:spacing w:after="0"/>
        <w:ind w:left="0"/>
        <w:jc w:val="both"/>
      </w:pPr>
      <w:r>
        <w:rPr>
          <w:rFonts w:ascii="Times New Roman"/>
          <w:b w:val="false"/>
          <w:i w:val="false"/>
          <w:color w:val="000000"/>
          <w:sz w:val="28"/>
        </w:rPr>
        <w:t>
      Аббревиатуралардың толық жазылуы:</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358"/>
        <w:gridCol w:w="2020"/>
        <w:gridCol w:w="6922"/>
      </w:tblGrid>
      <w:tr>
        <w:trPr>
          <w:trHeight w:val="30" w:hRule="atLeast"/>
        </w:trPr>
        <w:tc>
          <w:tcPr>
            <w:tcW w:w="3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және ғылым министрлігі </w:t>
            </w:r>
          </w:p>
        </w:tc>
      </w:tr>
      <w:tr>
        <w:trPr>
          <w:trHeight w:val="30" w:hRule="atLeast"/>
        </w:trPr>
        <w:tc>
          <w:tcPr>
            <w:tcW w:w="3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3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2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w:t>
            </w:r>
          </w:p>
        </w:tc>
      </w:tr>
      <w:tr>
        <w:trPr>
          <w:trHeight w:val="30" w:hRule="atLeast"/>
        </w:trPr>
        <w:tc>
          <w:tcPr>
            <w:tcW w:w="3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3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p>
        </w:tc>
        <w:tc>
          <w:tcPr>
            <w:tcW w:w="2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оқу орны</w:t>
            </w:r>
          </w:p>
        </w:tc>
      </w:tr>
      <w:tr>
        <w:trPr>
          <w:trHeight w:val="30" w:hRule="atLeast"/>
        </w:trPr>
        <w:tc>
          <w:tcPr>
            <w:tcW w:w="3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w:t>
            </w:r>
          </w:p>
        </w:tc>
        <w:tc>
          <w:tcPr>
            <w:tcW w:w="2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кешендер</w:t>
            </w:r>
          </w:p>
        </w:tc>
      </w:tr>
      <w:tr>
        <w:trPr>
          <w:trHeight w:val="30" w:hRule="atLeast"/>
        </w:trPr>
        <w:tc>
          <w:tcPr>
            <w:tcW w:w="3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w:t>
            </w:r>
          </w:p>
        </w:tc>
        <w:tc>
          <w:tcPr>
            <w:tcW w:w="2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дәрігері</w:t>
            </w:r>
          </w:p>
        </w:tc>
      </w:tr>
      <w:tr>
        <w:trPr>
          <w:trHeight w:val="30" w:hRule="atLeast"/>
        </w:trPr>
        <w:tc>
          <w:tcPr>
            <w:tcW w:w="3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3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АҚ</w:t>
            </w:r>
          </w:p>
        </w:tc>
        <w:tc>
          <w:tcPr>
            <w:tcW w:w="2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акционерлік қоғамы</w:t>
            </w:r>
          </w:p>
        </w:tc>
      </w:tr>
      <w:tr>
        <w:trPr>
          <w:trHeight w:val="30" w:hRule="atLeast"/>
        </w:trPr>
        <w:tc>
          <w:tcPr>
            <w:tcW w:w="3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w:t>
            </w:r>
          </w:p>
        </w:tc>
        <w:tc>
          <w:tcPr>
            <w:tcW w:w="2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ақпараттық жүйелер</w:t>
            </w:r>
          </w:p>
        </w:tc>
      </w:tr>
      <w:tr>
        <w:trPr>
          <w:trHeight w:val="30" w:hRule="atLeast"/>
        </w:trPr>
        <w:tc>
          <w:tcPr>
            <w:tcW w:w="3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2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r>
      <w:tr>
        <w:trPr>
          <w:trHeight w:val="30" w:hRule="atLeast"/>
        </w:trPr>
        <w:tc>
          <w:tcPr>
            <w:tcW w:w="3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"ӘлМСҚ" КеАҚ</w:t>
            </w:r>
          </w:p>
        </w:tc>
        <w:tc>
          <w:tcPr>
            <w:tcW w:w="2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әлеуметтік сақтандыру қоры" коммерциялық емес  акционерлік қоғамы</w:t>
            </w:r>
          </w:p>
        </w:tc>
      </w:tr>
      <w:tr>
        <w:trPr>
          <w:trHeight w:val="30" w:hRule="atLeast"/>
        </w:trPr>
        <w:tc>
          <w:tcPr>
            <w:tcW w:w="3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2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3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МСАК </w:t>
            </w:r>
          </w:p>
        </w:tc>
        <w:tc>
          <w:tcPr>
            <w:tcW w:w="2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w:t>
            </w:r>
          </w:p>
        </w:tc>
      </w:tr>
      <w:tr>
        <w:trPr>
          <w:trHeight w:val="30" w:hRule="atLeast"/>
        </w:trPr>
        <w:tc>
          <w:tcPr>
            <w:tcW w:w="3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3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w:t>
            </w:r>
          </w:p>
        </w:tc>
      </w:tr>
      <w:tr>
        <w:trPr>
          <w:trHeight w:val="30" w:hRule="atLeast"/>
        </w:trPr>
        <w:tc>
          <w:tcPr>
            <w:tcW w:w="3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