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e8f9" w14:textId="791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"Жұмыспен қамтудың 2020-2021 жылдарға арналған жол картасын бекіту туралы" Қазақстан Республикасы Премьер-Министрінің 2020 жылғы 27 наурыздағы № 55-ө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17 қарашадағы № 144-ө өкімі.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"Жұмыспен қамтудың 2020-2021 жылдарға арналған жол картасын бекіту туралы" Қазақстан Республикасы Премьер-Министрінің 2020 жылғы 27 наурыздағы № 55-ө өкіміне өзгерістер енгізу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"Жұмыспен қамтудың 2020 - 2021 жылдарға арналған жол картасын бекіту туралы" Қазақстан Республикасы Премьер-Министрінің 2020 жылғы 27 наурыздағы № 55-ө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Жұмыспен қамтудың 2020 - 2021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жол картасында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"Инфрақұрылымдық жобаларды іске асыру тәртібі мен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бөлікте: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редакцияла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"ЖАО және бюджеттік бағдарламалар әкімшілері инфрақұрылымдық жобаларды іске асыру шеңберінде:";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редакцияла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тауарларды, жұмыстар мен көрсетілетін қызметтерді инфрақұрылымдық жобаны іске асыруға көзделген қаражаттың жалпы көлемінің кемінде 90 % көлемінде болған кезде отандық өндірушілерден сатып алуды, сондай-ақ инфекциялық ауруханаларды орналастыру үшін кейіннен құрылыс- монтаждау жұмыстарын жасай отырып, медициналық технологиялық жабдықтармен жиынтықта дайын модульдік конструкцияларды және коронавирус инфекциясынын таралуына қарсы күрес үшін медициналық жабдықтарды алуды;".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орындалуына бақылау Қазақстан Республикасының Еңбек және халықты әлеуметтік қорғау министрлігіне жүктелсін.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