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1b00" w14:textId="8bf1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 инвестициялық-интеграциялық қорын құру жөніндегі ведомствоаралық жұмыс тобы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30 желтоқсандағы № 202-ө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Түркі инвестициялық-интеграциялық қорын құру мәселесі бойынша ұсыныстар тұжырымдау мақсатында: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қосымшаға сәйкес құрамда Түркі инвестициялық-интеграциялық қорын құру жөніндегі ведомствоаралық </w:t>
      </w:r>
      <w:r>
        <w:rPr>
          <w:rFonts w:ascii="Times New Roman"/>
          <w:b w:val="false"/>
          <w:i w:val="false"/>
          <w:color w:val="000000"/>
          <w:sz w:val="28"/>
        </w:rPr>
        <w:t>жұмыс тобы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жұмыс тобы) құрылсын.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2022 жылғы 31 қаңтарға дейінгі мерзімде Түркі инвестициялық-интеграциялық қорын құру мәселесі жөнінде ұсыныстар тұжырымдасын.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 инвестициялық-интеграциялық қорын құру жөніндегі ведомствоаралық жұмыс тобының құрамы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1746"/>
        <w:gridCol w:w="9293"/>
      </w:tblGrid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Ерғалиев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Әсет Арманұлы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министрі, жетекші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Қуантыров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 Сәкенұлы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вице-министрі, жетекшінің орынбасары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Несіпқұлов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Байқадамұлы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 Халықаралық экономикалық ынтымақтастық департаментінің директоры, хатшы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 Айдарұлы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Сыртқы істер министрінің орынбасары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Баймишев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Нұрашұлы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Индустрия және инфрақұрылымдық даму вице-министрі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Тұрысов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Әсет Нұрланұлы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Цифрлық даму, инновациялар және аэроғарыш өнеркәсібі вице-министрі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Олжабаев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Жеңсікбайұлы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Сауда және интеграция министрлігі Халықаралық ынтымақтастық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Мұхамеджанов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 Бектасұлы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ұлттық басқарушы холдингі" акционерлік қоғамы басқарма төрағасының орынбасары (келісу бойынша)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Тілеубеков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халықаралық қаржы орталығы әкімшілігінің еншілес ұйымы басқарма төрағасының орынбасары (келісу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