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48c0" w14:textId="3bd4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орталық атқарушы органдарында кезекшілікті ұйымдастыру туралы</w:t>
      </w:r>
    </w:p>
    <w:p>
      <w:pPr>
        <w:spacing w:after="0"/>
        <w:ind w:left="0"/>
        <w:jc w:val="both"/>
      </w:pPr>
      <w:r>
        <w:rPr>
          <w:rFonts w:ascii="Times New Roman"/>
          <w:b w:val="false"/>
          <w:i w:val="false"/>
          <w:color w:val="000000"/>
          <w:sz w:val="28"/>
        </w:rPr>
        <w:t>Қазақстан Республикасы Премьер-Министрінің 2022 жылғы 18 наурыздағы № 55-ө өкімі.</w:t>
      </w:r>
    </w:p>
    <w:p>
      <w:pPr>
        <w:spacing w:after="0"/>
        <w:ind w:left="0"/>
        <w:jc w:val="both"/>
      </w:pPr>
      <w:bookmarkStart w:name="z0" w:id="0"/>
      <w:r>
        <w:rPr>
          <w:rFonts w:ascii="Times New Roman"/>
          <w:b w:val="false"/>
          <w:i w:val="false"/>
          <w:color w:val="000000"/>
          <w:sz w:val="28"/>
        </w:rPr>
        <w:t xml:space="preserve">
      Елді мекендердің, экономика объектілерінің, өндірістік және әлеуметтік инфрақұрылымның тыныс-тіршілігін, қауіпсіздікті қамтамасыз ету және өңірлерде қалыптасқан қоғамдық-саяси ахуалға жедел ден қою, орталық атқарушы органдардың іс-қимылын үйлестіру мақсатында: </w:t>
      </w:r>
    </w:p>
    <w:bookmarkEnd w:id="0"/>
    <w:bookmarkStart w:name="z1" w:id="1"/>
    <w:p>
      <w:pPr>
        <w:spacing w:after="0"/>
        <w:ind w:left="0"/>
        <w:jc w:val="both"/>
      </w:pPr>
      <w:r>
        <w:rPr>
          <w:rFonts w:ascii="Times New Roman"/>
          <w:b w:val="false"/>
          <w:i w:val="false"/>
          <w:color w:val="000000"/>
          <w:sz w:val="28"/>
        </w:rPr>
        <w:t xml:space="preserve">
      1. Қазақстан Республикасы Премьер-Министрінің орынбасарлары: 2022 жылғы 20 наурызда Р.В. Склярдың, 2022 жылғы 21 наурызда Б.Т. Сұлтановтың, 2022 жылғы 23 наурызда Е.Л. Тоғжановтың, 2022 жылғы 22 наурызда Қазақстан Республикасының Премьер-Министрі Кеңсесінің Басшысы Ғ.Т. Қойшыбаевтың кезекшілігі ұйымдастырылсын. </w:t>
      </w:r>
    </w:p>
    <w:bookmarkEnd w:id="1"/>
    <w:bookmarkStart w:name="z2" w:id="2"/>
    <w:p>
      <w:pPr>
        <w:spacing w:after="0"/>
        <w:ind w:left="0"/>
        <w:jc w:val="both"/>
      </w:pPr>
      <w:r>
        <w:rPr>
          <w:rFonts w:ascii="Times New Roman"/>
          <w:b w:val="false"/>
          <w:i w:val="false"/>
          <w:color w:val="000000"/>
          <w:sz w:val="28"/>
        </w:rPr>
        <w:t>
      2. Ауыл шаруашылығы, Денсаулық сақтау, Индустрия және инфрақұрылымдық даму, Қорғаныс, Төтенше жағдайлар, Ішкі істер, Экология, геология және табиғи ресурстар, Энергетика, Цифрлық даму, инновациялар және аэроғарыш өнеркәсібі министрліктерінің бірінші басшылары 2022 жылғы 20 – 24 наурызда:</w:t>
      </w:r>
    </w:p>
    <w:bookmarkEnd w:id="2"/>
    <w:bookmarkStart w:name="z3" w:id="3"/>
    <w:p>
      <w:pPr>
        <w:spacing w:after="0"/>
        <w:ind w:left="0"/>
        <w:jc w:val="both"/>
      </w:pPr>
      <w:r>
        <w:rPr>
          <w:rFonts w:ascii="Times New Roman"/>
          <w:b w:val="false"/>
          <w:i w:val="false"/>
          <w:color w:val="000000"/>
          <w:sz w:val="28"/>
        </w:rPr>
        <w:t>
      1) жауапты қызметкерлердің тәулік бойғы кезекшілігін ұйымдастырсын;</w:t>
      </w:r>
    </w:p>
    <w:bookmarkEnd w:id="3"/>
    <w:bookmarkStart w:name="z4" w:id="4"/>
    <w:p>
      <w:pPr>
        <w:spacing w:after="0"/>
        <w:ind w:left="0"/>
        <w:jc w:val="both"/>
      </w:pPr>
      <w:r>
        <w:rPr>
          <w:rFonts w:ascii="Times New Roman"/>
          <w:b w:val="false"/>
          <w:i w:val="false"/>
          <w:color w:val="000000"/>
          <w:sz w:val="28"/>
        </w:rPr>
        <w:t>
      2) төтенше жағдайларды жою жөніндегі жергілікті штабтармен, елді мекендер мен өнеркәсіптік кәсіпорындардың тыныс-тіршілігін қамтамасыз ететін өңірлік ұйымдардың басшыларымен және диспетчерлік қызметтерімен байланыс орнатсын;</w:t>
      </w:r>
    </w:p>
    <w:bookmarkEnd w:id="4"/>
    <w:bookmarkStart w:name="z5" w:id="5"/>
    <w:p>
      <w:pPr>
        <w:spacing w:after="0"/>
        <w:ind w:left="0"/>
        <w:jc w:val="both"/>
      </w:pPr>
      <w:r>
        <w:rPr>
          <w:rFonts w:ascii="Times New Roman"/>
          <w:b w:val="false"/>
          <w:i w:val="false"/>
          <w:color w:val="000000"/>
          <w:sz w:val="28"/>
        </w:rPr>
        <w:t>
      3) шұғыл жағдайларда Қазақстан Республикасы Үкіметінің басшылығына (7172) 74-56-82 телефоны, 74-53-70 факсы бойынша жедел ахуалды бірден баяндасын.</w:t>
      </w:r>
    </w:p>
    <w:bookmarkEnd w:id="5"/>
    <w:bookmarkStart w:name="z6" w:id="6"/>
    <w:p>
      <w:pPr>
        <w:spacing w:after="0"/>
        <w:ind w:left="0"/>
        <w:jc w:val="both"/>
      </w:pPr>
      <w:r>
        <w:rPr>
          <w:rFonts w:ascii="Times New Roman"/>
          <w:b w:val="false"/>
          <w:i w:val="false"/>
          <w:color w:val="000000"/>
          <w:sz w:val="28"/>
        </w:rPr>
        <w:t>
      3. Осы өкімнің орындалуын бақылауды өзіме қалдырамын.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