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57244" w14:textId="b4572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волонтерлік қызмет, қайырымдылық, мемлекеттік әлеуметтік тапсырыс, стратегиялық әріптестікті іске асыруға арналған мемлекеттік тапсырыс, үкіметтік емес ұйымдарға арналған гранттар мен сыйлықақылар, дәрілік қамтамасыз ету және әлеуметтік қамсыздандыру мәселелері бойынша өзгерістер мен толықтырулар енгізу туралы" 2022 жылғы 4 шілдедегі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2022 жылғы 23 тамыздағы № 126-ө өкімі.</w:t>
      </w:r>
    </w:p>
    <w:p>
      <w:pPr>
        <w:spacing w:after="0"/>
        <w:ind w:left="0"/>
        <w:jc w:val="both"/>
      </w:pPr>
      <w:r>
        <w:rPr>
          <w:rFonts w:ascii="Times New Roman"/>
          <w:b w:val="false"/>
          <w:i w:val="false"/>
          <w:color w:val="000000"/>
          <w:sz w:val="28"/>
        </w:rPr>
        <w:t xml:space="preserve">
      1. Қоса беріліп отырған "Қазақстан Республикасының кейбір заңнамалық актілеріне волонтерлік қызмет, қайырымдылық, мемлекеттік әлеуметтік тапсырыс, стратегиялық әріптестікті іске асыруға арналған мемлекеттік тапсырыс, үкіметтік емес ұйымдарға арналған гранттар мен сыйлықақылар, дәрілік қамтамасыз ету және әлеуметтік қамсыздандыру мәселелері бойынша өзгерістер мен толықтырулар енгізу туралы" 2022 жылғы 4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тізбесі (бұдан әрі – тізбе) бекітілсін.</w:t>
      </w:r>
    </w:p>
    <w:bookmarkStart w:name="z1" w:id="0"/>
    <w:p>
      <w:pPr>
        <w:spacing w:after="0"/>
        <w:ind w:left="0"/>
        <w:jc w:val="both"/>
      </w:pPr>
      <w:r>
        <w:rPr>
          <w:rFonts w:ascii="Times New Roman"/>
          <w:b w:val="false"/>
          <w:i w:val="false"/>
          <w:color w:val="000000"/>
          <w:sz w:val="28"/>
        </w:rPr>
        <w:t>
      2. Қазақстан Республикасының мемлекеттік органдары:</w:t>
      </w:r>
    </w:p>
    <w:bookmarkEnd w:id="0"/>
    <w:bookmarkStart w:name="z2" w:id="1"/>
    <w:p>
      <w:pPr>
        <w:spacing w:after="0"/>
        <w:ind w:left="0"/>
        <w:jc w:val="both"/>
      </w:pPr>
      <w:r>
        <w:rPr>
          <w:rFonts w:ascii="Times New Roman"/>
          <w:b w:val="false"/>
          <w:i w:val="false"/>
          <w:color w:val="000000"/>
          <w:sz w:val="28"/>
        </w:rPr>
        <w:t>
      1) тізбеге сәйкес құқықтық актілердің жобаларын әзірлесін және заңнамада белгіленген тәртіппен Қазақстан Республикасының Үкіметіне бекітуге енгізсін;</w:t>
      </w:r>
    </w:p>
    <w:bookmarkEnd w:id="1"/>
    <w:bookmarkStart w:name="z3" w:id="2"/>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2"/>
    <w:bookmarkStart w:name="z4" w:id="3"/>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 әзірлеу және қабылдау туралы ақпаратты өздерінің интернет-ресурстарында орналастырып тұрсын.</w:t>
      </w:r>
    </w:p>
    <w:bookmarkEnd w:id="3"/>
    <w:bookmarkStart w:name="z5" w:id="4"/>
    <w:p>
      <w:pPr>
        <w:spacing w:after="0"/>
        <w:ind w:left="0"/>
        <w:jc w:val="both"/>
      </w:pPr>
      <w:r>
        <w:rPr>
          <w:rFonts w:ascii="Times New Roman"/>
          <w:b w:val="false"/>
          <w:i w:val="false"/>
          <w:color w:val="000000"/>
          <w:sz w:val="28"/>
        </w:rPr>
        <w:t>
      3. Қазақстан Республикасының Әділет министрлігі көрсетілген Заңды іске асыру жөніндегі ақпаратты талдап, жинақтап, жиынтық ақпаратты айдың 5-і күнінен кешіктірмей интернет-ресурста орналастырып тұрсын.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2022 жылғы 23 тамыздағы</w:t>
            </w:r>
            <w:r>
              <w:br/>
            </w:r>
            <w:r>
              <w:rPr>
                <w:rFonts w:ascii="Times New Roman"/>
                <w:b w:val="false"/>
                <w:i w:val="false"/>
                <w:color w:val="000000"/>
                <w:sz w:val="20"/>
              </w:rPr>
              <w:t>№ 126-ө өкімімен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Республикасының кейбір заңнамалық актілеріне волонтерлік қызмет, қайырымдылық, мемлекеттік әлеуметтік тапсырыс, стратегиялық әріптестікті іске асыруға арналған мемлекеттік тапсырыс, үкіметтік емес ұйымдарға арналған гранттар мен сыйлықақылар, дәрілік қамтамасыз ету және әлеуметтік қамсыздандыру мәселелері бойынша өзгерістер мен толықтырулар енгізу туралы" 2022 жылғы 4 шілдедегі Қазақстан Республикасының Заңын іске асыру мақсатында қабылдануы қажет құқықтық актілердің тізбесі</w:t>
      </w:r>
    </w:p>
    <w:bookmarkEnd w:id="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Актінің </w:t>
            </w:r>
            <w:r>
              <w:rPr>
                <w:rFonts w:ascii="Times New Roman"/>
                <w:b/>
                <w:i w:val="false"/>
                <w:color w:val="000000"/>
                <w:sz w:val="20"/>
              </w:rPr>
              <w:t>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Орындауға </w:t>
            </w:r>
            <w:r>
              <w:rPr>
                <w:rFonts w:ascii="Times New Roman"/>
                <w:b/>
                <w:i w:val="false"/>
                <w:color w:val="000000"/>
                <w:sz w:val="20"/>
              </w:rPr>
              <w:t>жауапты мемлекеттік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Орындау </w:t>
            </w:r>
            <w:r>
              <w:rPr>
                <w:rFonts w:ascii="Times New Roman"/>
                <w:b/>
                <w:i w:val="false"/>
                <w:color w:val="000000"/>
                <w:sz w:val="20"/>
              </w:rPr>
              <w:t>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Құқықтық </w:t>
            </w:r>
            <w:r>
              <w:rPr>
                <w:rFonts w:ascii="Times New Roman"/>
                <w:b/>
                <w:i w:val="false"/>
                <w:color w:val="000000"/>
                <w:sz w:val="20"/>
              </w:rPr>
              <w:t>актінің сапасына, уақтылы әзірленуі мен енгізілуіне жауапты тұлға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Тұңғыш Президенті – Елбасының мәдениет саласындағы мемлекеттік стипендиясын тағайындау туралы" Қазақстан Республикасы Президентінің 2000 жылғы 3 сәуірдегі № 369 </w:t>
            </w:r>
            <w:r>
              <w:rPr>
                <w:rFonts w:ascii="Times New Roman"/>
                <w:b w:val="false"/>
                <w:i w:val="false"/>
                <w:color w:val="000000"/>
                <w:sz w:val="20"/>
              </w:rPr>
              <w:t>Жарлығына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Н.М. Дәуешов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Тұңғыш Президенті – Елбасының мәдениет саласындағы мемлекеттік стипендиясын беру қағидаларын бекіту туралы" Қазақстан Республикасы Үкіметінің 2007 жылғы 4 сәуірдегі № 266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Н.М. Дәуешов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шешімдеріне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Қадыров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әріптестікті іске асыруға мемлекеттік тапсырысты жүзеге асыру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 Қадыров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саласында құрметті атақ беру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 Қадыров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қызметті есепке алу тізілімін жүргізу жөніндегі қағидаларды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 Қадыров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гранттарды қалыптастыру, беру, олардың тиімділігін мониторингтеу және бағалау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 Қадыров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қызметті қолдау және волонтерлік ұйымдар мен волонтерлерді волонтерлік бағдарламаларды (жобаларды) іске асыруға қатысуға және волонтерлік акцияларды өткізуге тарту тәртібі жөнінде әдістемелік ұсынымдарды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 Қадыров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ұйымдарды гранттық қаржыландыру саласындағы оператордың өз қызметінің нәтижелері туралы есебінің нысанын бекіту туралы" Қазақстан Республикасы Мәдениет және спорт министрінің 2015 жылғы 22 желтоқсандағы № 403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 Қадыров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әлеуметтік тапсырысты қалыптастыру, іске асыру мониторингі және осы тапсырыстың нәтижелерін бағалау қағидаларын бекіту туралы" Қазақстан Республикасы Қоғамдық даму министрінің 2018 жылғы 15 тамыздағы № 18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 Қадыров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әлеуметтік тапсырыс стандартын бекіту туралы" Қазақстан Республикасы Қоғамдық даму министрінің 2018 жылғы 15 тамыздағы № 19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 Қадыров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ұйымдарға арналған сыйлықақыларды беру қағидаларын бекіту туралы" Қазақстан Республикасы Дін істері және азаматтық қоғам министрінің 2018 жылғы 25 мамырдағы № 52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 Қадыров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ұйымдарымен өз қызметі жөніндегі мәліметтерін ұсыну және олар туралы дерекқорды қалыптастыру қағидаларын бекіту туралы" Қазақстан Республикасы Мәдениет және спорт министрінің 2016 жылғы 19 ақпандағы № 51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 Қадыров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маңызды дәрілік бұйымдарды мемлекеттік тіркеуді жүзеге асыру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Бүркітбаев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бұйымдарға сараптама жүргізу қағидаларын бекіту туралы" Қазақстан Республикасы Денсаулық сақтау министрінің 2021 жылғы 27 қаңтардағы № ҚР ДСМ-10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Бүркітбаев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маңызды дәрілік заттардың және медициналық бұйымдардың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Бүркітбаев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Мәдениет саласындағы үкіметтік емес ұйымдармен өзара іс-қимыл және ынтымақтастық жөніндегі кеңесін құру туралы" Қазақстан Республикасы Мәдениет және спорт министрінің 2021 жылғы 8 желтоқсандағы № 379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 Дәуешов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мүлікті сенімгерлік басқаруға беру қағидаларын және Мемлекеттік мүлікті сенімгерлік басқарудың үлгілік шартын бекіту туралы" Қазақстан Республикасы Ұлттық экономика министрінің 2015 жылғы 16 қаңтардағы № 17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І.Е. Өсеров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қамтуға жәрдемдесудің кейбір мәселелері туралы" "Қазақстан Республикасы Денсаулық сақтау және әлеуметтік даму министрінің 2016 жылғы 14 маусымдағы № 516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Оспанов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r>
        <w:rPr>
          <w:rFonts w:ascii="Times New Roman"/>
          <w:b w:val="false"/>
          <w:i w:val="false"/>
          <w:color w:val="000000"/>
          <w:sz w:val="28"/>
        </w:rPr>
        <w:t>:</w:t>
      </w:r>
    </w:p>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