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600b" w14:textId="2b06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жүрісін ұйымдастыру мәселелері бойынша өзгерістер мен толықтырулар енгізу туралы" 2023 жылғы 29 маусымдағы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8 тамыздағы № 122-ө өкімі.</w:t>
      </w:r>
    </w:p>
    <w:p>
      <w:pPr>
        <w:spacing w:after="0"/>
        <w:ind w:left="0"/>
        <w:jc w:val="both"/>
      </w:pPr>
      <w:bookmarkStart w:name="z0"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жол жүрісін ұйымдастыру мәселелері бойынша өзгерістер мен толықтырулар енгізу туралы" 2023 жылғы 29 маусымдағы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w:t>
      </w:r>
    </w:p>
    <w:bookmarkEnd w:id="3"/>
    <w:bookmarkStart w:name="z4" w:id="4"/>
    <w:p>
      <w:pPr>
        <w:spacing w:after="0"/>
        <w:ind w:left="0"/>
        <w:jc w:val="both"/>
      </w:pPr>
      <w:r>
        <w:rPr>
          <w:rFonts w:ascii="Times New Roman"/>
          <w:b w:val="false"/>
          <w:i w:val="false"/>
          <w:color w:val="000000"/>
          <w:sz w:val="28"/>
        </w:rPr>
        <w:t>
      3) тізбеге сәйкес құқықтық актілердің әзірленуі және қабылдануы туралы ақпаратты жалпыға қолжетімді мемлекеттік ақпараттандыру объектісінде ай сайын 30-ы күнінен кешіктірмей орналастырып тұрсын.</w:t>
      </w:r>
    </w:p>
    <w:bookmarkEnd w:id="4"/>
    <w:bookmarkStart w:name="z5" w:id="5"/>
    <w:p>
      <w:pPr>
        <w:spacing w:after="0"/>
        <w:ind w:left="0"/>
        <w:jc w:val="both"/>
      </w:pPr>
      <w:r>
        <w:rPr>
          <w:rFonts w:ascii="Times New Roman"/>
          <w:b w:val="false"/>
          <w:i w:val="false"/>
          <w:color w:val="000000"/>
          <w:sz w:val="28"/>
        </w:rPr>
        <w:t xml:space="preserve">
      3. Қазақстан Республикасының Әділет министрлігі көрсетілген </w:t>
      </w:r>
      <w:r>
        <w:rPr>
          <w:rFonts w:ascii="Times New Roman"/>
          <w:b w:val="false"/>
          <w:i w:val="false"/>
          <w:color w:val="000000"/>
          <w:sz w:val="28"/>
        </w:rPr>
        <w:t>Заңды</w:t>
      </w:r>
      <w:r>
        <w:rPr>
          <w:rFonts w:ascii="Times New Roman"/>
          <w:b w:val="false"/>
          <w:i w:val="false"/>
          <w:color w:val="000000"/>
          <w:sz w:val="28"/>
        </w:rPr>
        <w:t xml:space="preserve"> іске асыру жөніндегі ақпаратты талдап, қорытсын және жиынтық ақпаратты жалпыға қолжетімді мемлекеттік ақпараттандыру объектісінде айдың 5-і күнінен кешіктірмей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8 тамыздағы</w:t>
            </w:r>
            <w:r>
              <w:br/>
            </w:r>
            <w:r>
              <w:rPr>
                <w:rFonts w:ascii="Times New Roman"/>
                <w:b w:val="false"/>
                <w:i w:val="false"/>
                <w:color w:val="000000"/>
                <w:sz w:val="20"/>
              </w:rPr>
              <w:t>№ 122-ө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жол жүрісін ұйымдастыру мәселелері бойынша өзгерістер мен толықтырулар енгізу туралы" 2023 жылғы 29 маусымдағы Қазақстан Республикасының Заңымен негізделген нормативтік құқықтық актілердің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14.11.2023 </w:t>
      </w:r>
      <w:r>
        <w:rPr>
          <w:rFonts w:ascii="Times New Roman"/>
          <w:b w:val="false"/>
          <w:i w:val="false"/>
          <w:color w:val="ff0000"/>
          <w:sz w:val="28"/>
        </w:rPr>
        <w:t>№ 180-ө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және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және құқықтық актілердің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министрлігіне ведомстволық бағыныстағы ұйымдардың кейбір мәселелері" туралы Қазақстан Республикасы Үкіметінің 1999 жылғы 17 ақпандағы № 134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прокуратураның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кәсіпорын көрсететін көлік құралын мемлекеттік тіркеу туралы куәліктерді, ұлттық жүргізуші куәліктерін және мемлекеттік тіркеу нөмірі белгілерін жеделдетілген тәртіппен беру бойынша көрсетілетін қызмет бағаларының прейскурантын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Омарбеков, </w:t>
            </w:r>
          </w:p>
          <w:p>
            <w:pPr>
              <w:spacing w:after="20"/>
              <w:ind w:left="20"/>
              <w:jc w:val="both"/>
            </w:pPr>
            <w:r>
              <w:rPr>
                <w:rFonts w:ascii="Times New Roman"/>
                <w:b w:val="false"/>
                <w:i w:val="false"/>
                <w:color w:val="000000"/>
                <w:sz w:val="20"/>
              </w:rPr>
              <w:t xml:space="preserve">
С.С. Сәрсенов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механикалық көлік құралдары мен олардың тіркемелерін мемлекеттік тіркеу қағидаларын бекіту туралы" Қазақстан Республикасы Қорғаныс министрінің 2015 жылғы 10 ақпандағы № 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Бейсенов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БҚДА – Қазақстан Республикасы Бәсекелестікті қорғау және дамыту агенттігі;</w:t>
      </w:r>
    </w:p>
    <w:p>
      <w:pPr>
        <w:spacing w:after="0"/>
        <w:ind w:left="0"/>
        <w:jc w:val="both"/>
      </w:pPr>
      <w:r>
        <w:rPr>
          <w:rFonts w:ascii="Times New Roman"/>
          <w:b w:val="false"/>
          <w:i w:val="false"/>
          <w:color w:val="000000"/>
          <w:sz w:val="28"/>
        </w:rPr>
        <w:t>
      БП – Қазақстан Республикасы Бас прокуратура;</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