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f3eb" w14:textId="e36f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ғылым және білім беру мәселелері бойынша өзгерістер мен толықтырулар енгізу туралы" 2024 жылғы 6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13 мамырдағы № 61-ө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ғылым және білім беру мәселелері бойынша өзгерістер мен толықтырулар енгізу туралы" 2024 жылғы 6 мамырдағы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жалпыға қолжетімді мемлекеттік ақпараттандыру объектісінде тізбеге сәйкес құқықтық актілердің әзірленуі және қабылдануы туралы ақпаратты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қорытындыласын және айдың 5-і күнінен кештірмей,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13 мамырдағы</w:t>
            </w:r>
            <w:r>
              <w:br/>
            </w:r>
            <w:r>
              <w:rPr>
                <w:rFonts w:ascii="Times New Roman"/>
                <w:b w:val="false"/>
                <w:i w:val="false"/>
                <w:color w:val="000000"/>
                <w:sz w:val="20"/>
              </w:rPr>
              <w:t>№ 61-ө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ғылым және білім беру мәселелері бойынша өзгерістер мен толықтырулар енгізу туралы" 2024 жылғы 6 мамырдағы Қазақстан Республикасының Заңымен негізделген құқықтық актілердің тізбесі</w:t>
      </w:r>
    </w:p>
    <w:bookmarkEnd w:id="6"/>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16.07.2024 </w:t>
      </w:r>
      <w:r>
        <w:rPr>
          <w:rFonts w:ascii="Times New Roman"/>
          <w:b w:val="false"/>
          <w:i w:val="false"/>
          <w:color w:val="ff0000"/>
          <w:sz w:val="28"/>
        </w:rPr>
        <w:t>№ 98-ө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тұлға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күзет қызметі туралы ережені бекіту туралы" Қазақстан Республикасы Президентінің 2014 жылғы 4 мамырдағы № 814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 Жақыпов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Ботақанов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 құқығындағы кейбір республикалық мемлекеттік кәсіпорындарға байқау кеңестерін енгізу туралы" Қазақстан Республикасы Үкіметінің 2015 жылғы 20 қарашадағы № 932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w:t>
            </w:r>
          </w:p>
          <w:p>
            <w:pPr>
              <w:spacing w:after="20"/>
              <w:ind w:left="20"/>
              <w:jc w:val="both"/>
            </w:pPr>
            <w:r>
              <w:rPr>
                <w:rFonts w:ascii="Times New Roman"/>
                <w:b w:val="false"/>
                <w:i w:val="false"/>
                <w:color w:val="000000"/>
                <w:sz w:val="20"/>
              </w:rPr>
              <w:t xml:space="preserve">31 желтоқсандағы № 1193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Сыздықов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Әбдікәрімов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кеңестері құрылатын шаруашылық жүргізу құқығындағы мемлекеттік кәсіпорындарға қойылатын критерийлерді бекіту туралы" Қазақстан Республикасы Ұлттық экономика министрінің 2015 жылғы 20 ақпандағы № 114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Әбдікәрімов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кеңесі мүшелерінің қызметін бағалау және байқау кеңесінің мүшелеріне сыйақы төлеу лимитін айқындау қағидаларын бекіту туралы" Қазақстан Республикасы Ұлттық экономика министрінің 2015 жылғы 20 ақпандағы № 115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Әбдікәрімов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16.07.2024 </w:t>
            </w:r>
            <w:r>
              <w:rPr>
                <w:rFonts w:ascii="Times New Roman"/>
                <w:b w:val="false"/>
                <w:i w:val="false"/>
                <w:color w:val="ff0000"/>
                <w:sz w:val="20"/>
              </w:rPr>
              <w:t>№ 98-ө</w:t>
            </w:r>
            <w:r>
              <w:rPr>
                <w:rFonts w:ascii="Times New Roman"/>
                <w:b w:val="false"/>
                <w:i w:val="false"/>
                <w:color w:val="ff0000"/>
                <w:sz w:val="20"/>
              </w:rPr>
              <w:t xml:space="preserve"> Өкімімен.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 бекіту туралы" Қазақстан Республикасы Ұлттық қауіпсіздік комитеті Төрағасының 2016 жылғы 13 қаңтардағы № 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Жазыкбаев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Ботақанов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w:t>
            </w:r>
          </w:p>
          <w:p>
            <w:pPr>
              <w:spacing w:after="20"/>
              <w:ind w:left="20"/>
              <w:jc w:val="both"/>
            </w:pPr>
            <w:r>
              <w:rPr>
                <w:rFonts w:ascii="Times New Roman"/>
                <w:b w:val="false"/>
                <w:i w:val="false"/>
                <w:color w:val="000000"/>
                <w:sz w:val="20"/>
              </w:rPr>
              <w:t>
Ешенқұлов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p>
            <w:pPr>
              <w:spacing w:after="20"/>
              <w:ind w:left="20"/>
              <w:jc w:val="both"/>
            </w:pPr>
            <w:r>
              <w:rPr>
                <w:rFonts w:ascii="Times New Roman"/>
                <w:b w:val="false"/>
                <w:i w:val="false"/>
                <w:color w:val="000000"/>
                <w:sz w:val="20"/>
              </w:rPr>
              <w:t>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w:t>
            </w:r>
          </w:p>
          <w:p>
            <w:pPr>
              <w:spacing w:after="20"/>
              <w:ind w:left="20"/>
              <w:jc w:val="both"/>
            </w:pPr>
            <w:r>
              <w:rPr>
                <w:rFonts w:ascii="Times New Roman"/>
                <w:b w:val="false"/>
                <w:i w:val="false"/>
                <w:color w:val="000000"/>
                <w:sz w:val="20"/>
              </w:rPr>
              <w:t>
Ешенқұлов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 Қазақстан Республикасы Төтенше жағдайлар министрінің 2021 жылғы 14 қыркүйектегі № 445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Сыздыков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16.07.2024 </w:t>
            </w:r>
            <w:r>
              <w:rPr>
                <w:rFonts w:ascii="Times New Roman"/>
                <w:b w:val="false"/>
                <w:i w:val="false"/>
                <w:color w:val="ff0000"/>
                <w:sz w:val="20"/>
              </w:rPr>
              <w:t>№ 98-ө</w:t>
            </w:r>
            <w:r>
              <w:rPr>
                <w:rFonts w:ascii="Times New Roman"/>
                <w:b w:val="false"/>
                <w:i w:val="false"/>
                <w:color w:val="ff0000"/>
                <w:sz w:val="20"/>
              </w:rPr>
              <w:t xml:space="preserve"> Өкімімен.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w:t>
            </w:r>
          </w:p>
          <w:p>
            <w:pPr>
              <w:spacing w:after="20"/>
              <w:ind w:left="20"/>
              <w:jc w:val="both"/>
            </w:pPr>
            <w:r>
              <w:rPr>
                <w:rFonts w:ascii="Times New Roman"/>
                <w:b w:val="false"/>
                <w:i w:val="false"/>
                <w:color w:val="000000"/>
                <w:sz w:val="20"/>
              </w:rPr>
              <w:t>
Ешенқұлов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Ғылым және жоғары білім министрінің 2023 жылғы 26 шілдедегі № 357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w:t>
            </w:r>
          </w:p>
          <w:p>
            <w:pPr>
              <w:spacing w:after="20"/>
              <w:ind w:left="20"/>
              <w:jc w:val="both"/>
            </w:pPr>
            <w:r>
              <w:rPr>
                <w:rFonts w:ascii="Times New Roman"/>
                <w:b w:val="false"/>
                <w:i w:val="false"/>
                <w:color w:val="000000"/>
                <w:sz w:val="20"/>
              </w:rPr>
              <w:t>
Ешенқұлов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Оқу-ағарту министрінің 2023 жылғы 15 тамыздағы № 261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w:t>
            </w:r>
          </w:p>
          <w:p>
            <w:pPr>
              <w:spacing w:after="20"/>
              <w:ind w:left="20"/>
              <w:jc w:val="both"/>
            </w:pPr>
            <w:r>
              <w:rPr>
                <w:rFonts w:ascii="Times New Roman"/>
                <w:b w:val="false"/>
                <w:i w:val="false"/>
                <w:color w:val="000000"/>
                <w:sz w:val="20"/>
              </w:rPr>
              <w:t>Жумадильдаева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16.07.2024 </w:t>
            </w:r>
            <w:r>
              <w:rPr>
                <w:rFonts w:ascii="Times New Roman"/>
                <w:b w:val="false"/>
                <w:i w:val="false"/>
                <w:color w:val="ff0000"/>
                <w:sz w:val="20"/>
              </w:rPr>
              <w:t>№ 98-ө</w:t>
            </w:r>
            <w:r>
              <w:rPr>
                <w:rFonts w:ascii="Times New Roman"/>
                <w:b w:val="false"/>
                <w:i w:val="false"/>
                <w:color w:val="ff0000"/>
                <w:sz w:val="20"/>
              </w:rPr>
              <w:t xml:space="preserve"> Өкімімен.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16.07.2024 </w:t>
            </w:r>
            <w:r>
              <w:rPr>
                <w:rFonts w:ascii="Times New Roman"/>
                <w:b w:val="false"/>
                <w:i w:val="false"/>
                <w:color w:val="ff0000"/>
                <w:sz w:val="20"/>
              </w:rPr>
              <w:t>№ 98-ө</w:t>
            </w:r>
            <w:r>
              <w:rPr>
                <w:rFonts w:ascii="Times New Roman"/>
                <w:b w:val="false"/>
                <w:i w:val="false"/>
                <w:color w:val="ff0000"/>
                <w:sz w:val="20"/>
              </w:rPr>
              <w:t xml:space="preserve"> Өкімімен.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"Іргелі ғылыми зерттеулерді жүзеге асыратын ғылыми ұйымдарды қаржыландыру нормаларын бекіту туралы" Қазақстан Республикасы Ғылым және жоғары білім министрінің 2023 жылғы 18 қазандағы № 536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16.07.2024 </w:t>
            </w:r>
            <w:r>
              <w:rPr>
                <w:rFonts w:ascii="Times New Roman"/>
                <w:b w:val="false"/>
                <w:i w:val="false"/>
                <w:color w:val="ff0000"/>
                <w:sz w:val="20"/>
              </w:rPr>
              <w:t>№ 98-ө</w:t>
            </w:r>
            <w:r>
              <w:rPr>
                <w:rFonts w:ascii="Times New Roman"/>
                <w:b w:val="false"/>
                <w:i w:val="false"/>
                <w:color w:val="ff0000"/>
                <w:sz w:val="20"/>
              </w:rPr>
              <w:t xml:space="preserve"> Өкімімен.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16.07.2024 </w:t>
            </w:r>
            <w:r>
              <w:rPr>
                <w:rFonts w:ascii="Times New Roman"/>
                <w:b w:val="false"/>
                <w:i w:val="false"/>
                <w:color w:val="ff0000"/>
                <w:sz w:val="20"/>
              </w:rPr>
              <w:t>№ 98-ө</w:t>
            </w:r>
            <w:r>
              <w:rPr>
                <w:rFonts w:ascii="Times New Roman"/>
                <w:b w:val="false"/>
                <w:i w:val="false"/>
                <w:color w:val="ff0000"/>
                <w:sz w:val="20"/>
              </w:rPr>
              <w:t xml:space="preserve"> Өкімімен.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ғылыми зерттеулер жүргізу салаларын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жеңілдіктерін алу үшін мерзімді қызметтегі әскери қызметшілерді конкурстық іріктеу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Қазақстан Республикасы Мемлекеттік күзет қызметі бастығының,</w:t>
            </w:r>
          </w:p>
          <w:p>
            <w:pPr>
              <w:spacing w:after="20"/>
              <w:ind w:left="20"/>
              <w:jc w:val="both"/>
            </w:pPr>
            <w:r>
              <w:rPr>
                <w:rFonts w:ascii="Times New Roman"/>
                <w:b w:val="false"/>
                <w:i w:val="false"/>
                <w:color w:val="000000"/>
                <w:sz w:val="20"/>
              </w:rPr>
              <w:t>
Қазақстан Республикасы Төтенше жағдайлар министрінің, Қазақстан Республикасы Ұлттық қауіпсіздік комитеті Төрағасының, Қазақстан Республикасы Ішкі істер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МКҚ (келісу бойынша),</w:t>
            </w:r>
          </w:p>
          <w:p>
            <w:pPr>
              <w:spacing w:after="20"/>
              <w:ind w:left="20"/>
              <w:jc w:val="both"/>
            </w:pPr>
            <w:r>
              <w:rPr>
                <w:rFonts w:ascii="Times New Roman"/>
                <w:b w:val="false"/>
                <w:i w:val="false"/>
                <w:color w:val="000000"/>
                <w:sz w:val="20"/>
              </w:rPr>
              <w:t>
ТЖМ, ҰҚК (келісу бойынша), ІІМ,</w:t>
            </w:r>
          </w:p>
          <w:p>
            <w:pPr>
              <w:spacing w:after="20"/>
              <w:ind w:left="20"/>
              <w:jc w:val="both"/>
            </w:pPr>
            <w:r>
              <w:rPr>
                <w:rFonts w:ascii="Times New Roman"/>
                <w:b w:val="false"/>
                <w:i w:val="false"/>
                <w:color w:val="000000"/>
                <w:sz w:val="20"/>
              </w:rPr>
              <w:t>
ҒЖБМ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Жазыкбаев, Ш.Л. Жакипов, Б.М. Сыздыков, М.Ө. Қалқабаев, Е.С. Ботақанов, Т.І. Ешенқұлов</w:t>
            </w:r>
          </w:p>
          <w:p>
            <w:pPr>
              <w:spacing w:after="20"/>
              <w:ind w:left="20"/>
              <w:jc w:val="both"/>
            </w:pPr>
            <w:r>
              <w:rPr>
                <w:rFonts w:ascii="Times New Roman"/>
                <w:b w:val="false"/>
                <w:i w:val="false"/>
                <w:color w:val="000000"/>
                <w:sz w:val="20"/>
              </w:rPr>
              <w:t>
 </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