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792e" w14:textId="ceb7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білім беру және тәлімгерлік мәселелері бойынша өзгерістер мен толықтырулар енгізу туралы" 2025 жылғы 10 ақпандағы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21 ақпандағы № 46-ө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мәдениет, білім беру және тәлімгерлік мәселелері бойынша өзгерістер мен толықтырулар енгізу туралы" 2025 жылғы 10 ақпандағы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жиынтық ақпаратты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21 ақпандағы</w:t>
            </w:r>
            <w:r>
              <w:br/>
            </w:r>
            <w:r>
              <w:rPr>
                <w:rFonts w:ascii="Times New Roman"/>
                <w:b w:val="false"/>
                <w:i w:val="false"/>
                <w:color w:val="000000"/>
                <w:sz w:val="20"/>
              </w:rPr>
              <w:t>№ 46-ө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мәдениет, білім беру және тәлімгерлік мәселелері бойынша өзгерістер мен толықтырулар енгізу туралы" 2025 жылғы 10 ақпандағы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министрлiгінің кейбiр мәселелерi"  Қазақстан Республикасы Үкіметінің 2022 жылғы 19 тамыздағы № 581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жүзеге асыратын халықаралық ынтымақтастықты ұйымдастыру ережесін бекіту туралы" Қазақстан Республикасы Білім және ғылым министрінің міндетін атқарушының  2007 жылғы 27 желтоқсандағы  № 661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сәуірдағы № 125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 туралы" Қазақстан Республикасы Білім және ғылым министрінің 2010 жылғы 8 ақпандағы № 40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 туралы" Қазақстан Республикасы Білім және ғылым министрінің 2011 жылғы 29 желтоқсандағы № 543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бекіту туралы" Қазақстан Республикасы Білім және ғылым министрінің 2012 жылғы 13 наурыздағы № 99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бекіту туралы" Қазақстан Республикасы Білім және ғылым министрінің 2012 жылғы 24 шілдедегі   № 344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 жүзеге асыру қағидаларын бекіту туралы" Қазақстан Республикасы Білім және ғылым министрінің 2014 жылғы 12 қарашадағы № 459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олардың пайдаланылуына бақылауды жүзеге асыру жөніндегі қағидаларды бекіту туралы" Қазақстан Республикасы Білім және ғылым министрі міндетін атқарушының 2014 жылғы 12 желтоқсандағы № 519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 туралы ережені бекіту туралы" Қазақстан Республикасы Оқу-ағарту министрінің 2022 жылғы 19 желтоқсандағы № 532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2014 жылғы 26 желтоқсандағы № 544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беру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2015 жылғы 16 қаңтардағы № 12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2015 жылғы 28 қаңтардағы № 39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2015 жылғы 27 наурыздағы № 139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іске асыру бойынша кейбір шаралар туралы" Қазақстан Республикасы Білім және ғылым министрі міндетін атқарушының 2015 жылғы 22 мамырдағы № 318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мәдени мұра элементтерінің ұлттық тізбесін жүргізу қағидаларын бекіту туралы" Қазақстан Республикасы Мәдениет және спорт министрінің 2015 жылғы 30 қарашадағы № 368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міндетті мектеп формасына қойылатын талаптарды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14 қаңтардағы № 26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ұйымдастыру қағидаларын бекіту туралы" Қазақстан Республикасы Білім және ғылым министрінің 2016 жылғы 21 қаңтардағы № 50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22 қаңтардағы № 66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 ұйымдастыру және жүргізу, сондай-ақ педагогтің қызметін курстан кейінгі қолдау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 Қазақстан Республикасы Білім және ғылым министрінің 2016 жылғы 29 қаңтардағы № 97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бағдарламаларын бекіту туралы" Қазақстан Республикасы Білім және ғылым министрі міндетін атқарушының 2016 жылғы 12 тамыздағы № 499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сараптамалық комиссия жұмысын ұйымдастыруды бекіту туралы" Қазақстан Республикасы Білім және ғылым министрінің 2017 жылғы 9 маусымдағы № 268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 міндетін атқарушының 2018 жылғы 14 қыркүйектегі № 464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2018 жылғы 21 қыркүйектегі № 484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бекіту туралы" Қазақстан Республикасы Білім және ғылым министрінің 2018 жылғы 27 қыркүйектегі № 502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қызметтері туралы ережені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2018 жылы 28 қыркүйектегі № 509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 Қазақстан Республикасы Білім және ғылым министрінің 2018 жылғы 31 қазандағы № 599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білім беру ұйымдарында орта білім беруге мемлекеттік білім беру тапсырысын, оқуға ата-ана төлемақысының шекті мөлшерін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2020 жылғы 22 қаңтардағы № 29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ұйымдарына бекітілген дене шынықтыру-сауықтыру және спорт құрылысжайларын мүліктік жалдауға (жалға) беру қағидаларын бекіту туралы" Қазақстан Республикасы Білім және ғылым министрінің 2020 жылғы 18 ақпандағы № 65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 әзірлеу, келісу және бекіту қағидаларын бекіту туралы" Қазақстан Республикасы Білім және ғылым министрінің 2020 жылғы 4 мамырдағы № 175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2020 жылғы 22 мамырдағы № 216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Қожахмет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орта білім беру объектілерін салуды, реконструкциялауды қаржыландыру әдістемесін бекіту туралы" Қазақстан Республикасы Білім және ғылым министрінің 2020 жылғы 31 желтоқсандағы № 567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 Қазақстан Республикасы Білім және ғылым министрінің 2021 жылғы 18 мамырдағы № 221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2021 жылғы 25 мамырдағы № 235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 559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қағидаларын бекіту туралы" Қазақстан Республикасы Білім және ғылым министрінің 2022 жылғы 12 қаңтардағы № 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Қазақстан Республикасы Білім және ғылым министрінің 2022 жылғы 5 сәуірдегі № 132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тығыздығына және елді мекендердің қашықтығына қарай білім беру ұйымдары желісінің кепілдік берілген мемлекеттік нормативін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2022 жылғы 6 мамырдағы № 185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баяндаманы дайындауды, сондай-ақ "Ұлттық білім беру дерекқоры" ақпараттық жүйесін қалыптастыруды, сүйемелдеуді, жүйелік-техникалық қызмет көрсетуді, интеграциялауды және ақпараттық қауіпсіздікті қамтамасыз етуді жүзеге асыратын заңды тұлғаны айқындау туралы" Қазақстан Республикасы Білім және ғылым министрінің 2022 жылғы 17 мамырдағы № 200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w:t>
            </w:r>
          </w:p>
          <w:p>
            <w:pPr>
              <w:spacing w:after="20"/>
              <w:ind w:left="20"/>
              <w:jc w:val="both"/>
            </w:pPr>
            <w:r>
              <w:rPr>
                <w:rFonts w:ascii="Times New Roman"/>
                <w:b w:val="false"/>
                <w:i w:val="false"/>
                <w:color w:val="000000"/>
                <w:sz w:val="20"/>
              </w:rPr>
              <w:t>
Қазақстан Республикасы Оқу-ағарту министрінің 2022 жылғы 15 шiлдедегi № 326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 Қазақстан Республикасы Оқу-ағарту министрінің 2022 жылғы 20 шiлдедегi № 333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мөлшерлерін бекіту туралы"</w:t>
            </w:r>
          </w:p>
          <w:p>
            <w:pPr>
              <w:spacing w:after="20"/>
              <w:ind w:left="20"/>
              <w:jc w:val="both"/>
            </w:pPr>
            <w:r>
              <w:rPr>
                <w:rFonts w:ascii="Times New Roman"/>
                <w:b w:val="false"/>
                <w:i w:val="false"/>
                <w:color w:val="000000"/>
                <w:sz w:val="20"/>
              </w:rPr>
              <w:t>
Қазақстан Республикасы Оқу-ағарту министрінің міндетін атқарушының 2022 жылғы 29 шiлдедегi  № 347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ақпараттық жүйесін қалыптастыру, сүйемелдеу, жүйелік-техникалық қызмет көрсету, интеграция және ақпараттық қауіпсіздікті қамтамасыз ету қағидаларын бекіту туралы Қазақстан Республикасы Оқу-ағарту министрінің 2022 жылғы 9 тамыздағы № 354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Қазақстан Республикасы Оқу-ағарту министрінің 2022 жылғы 16 қыркүйектегі № 399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міндетін атқарушының 2022 жылғы 7 қазандағы № 417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бағалау өлшемшарттарын бекіту туралы" Қазақстан Республикасы Оқу-ағарту министрінің 2022 жылғы 5 желтоқсандағы № 486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педагогтерінің оқулықтар мен оқу-әдістемелік кешендерді таңдау қағидаларын бекіту туралы" Қазақстан Республикасы Оқу-ағарту министрінің 2022 жылғы 9 желтоқсандағы № 491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Оқу-ағарту министрінің 2022 жылғы 15 желтоқсандағы № 497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жәбірлеудің (буллингтің) профилактикасы қағидаларын бекіту туралы" Қазақстан Республикасы Оқу-ағарту министрінің 2022 жылғы 21 желтоқсандағы № 506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2022 жылғы 29 желтоқсандағы № 532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үшін жалпы білім беретін пәндер циклінің немесе модулінің үлгілік оқу бағдарламаларын бекіту туралы" Қазақстан Республикасы Оқу-ағарту министрінің 2023 жылғы 6 қаңтардағы № 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беру саласындағы аккредиттеу органдарына қойылатын талаптарды және орта, техникалық және кәсіптік, орта білімнен кейінгі білім беру саласындағы, оның ішінде шетелдік аккредиттеу органдарын тану қағидаларын бекіту туралы" Қазақстан Республикасы Оқу-ағарту министрінің 2023 жылғы 13 ақпандағы № 34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оқытудың кредиттік технологиясы бойынша оқу процесін ұйымдастыру қағидаларын бекіту туралы" Қазақстан Республикасы Оқу-ағарту министрінің 2023 жылғы 28 наурыздағы № 75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бекіту туралы" Қазақстан Республикасы Оқу-ағарту министрінің 2023 жылғы 3 шiлдедегi № 195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Оқу-ағарту министрінің 2023 жылғы 10 тамыздағы № 253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мөлшерін бекіту туралы" Қазақстан Республикасы Оқу-ағарту министрінің 2023 жылғы 14 тамыздағы № 255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бекіту туралы" Қазақстан Республикасы Оқу-ағарту министрі міндетін атқарушының 2023 жылғы 17 тамыздағы № 263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беру ұйымдарына қабылдау қорытындылары бойынша мониторинг жүргізу қағидаларын бекіту туралы" Қазақстан Республикасы Оқу-ағарту министрінің 2023 жылғы 25 тамыздағы № 271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w:t>
            </w:r>
          </w:p>
          <w:p>
            <w:pPr>
              <w:spacing w:after="20"/>
              <w:ind w:left="20"/>
              <w:jc w:val="both"/>
            </w:pPr>
            <w:r>
              <w:rPr>
                <w:rFonts w:ascii="Times New Roman"/>
                <w:b w:val="false"/>
                <w:i w:val="false"/>
                <w:color w:val="000000"/>
                <w:sz w:val="20"/>
              </w:rPr>
              <w:t>
Қазақстан Республикасы Оқу-ағарту министрінің 2023 жылғы 27 қарашадағы № 349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қағидаларын бекіту туралы" Қазақстан Республикасы Ғылым және жоғары білім министрінің 2024 жылғы 7 ақпандағы № 51 және Қазақстан Республикасы Оқу-ағарту министрінің 2024 жылғы 12 ақпандағы № 29 бірлескен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және Қазақстан РеспубликасыОқу-ағарту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Ешенқұлов,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салалық көтермелеу жүйесін бекіту туралы" Қазақстан Республикасы Оқу-ағарту министрінің 2024 жылғы 25 сәуірдегі № 86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тәлімгерлікті ұйымдастыру қағидаларын бекіту туралы" Қазақстан Республикасы Оқу-ағарту министрінің 2024 жылғы 30 сәуірдегі № 97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ішкі тәртіптемесінің үлгілік қағидаларын бекіту туралы" Қазақстан Республикасы Оқу-ағарту министрінің 2024 жылғы 28 тамыздағы № 227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қолдау орталықтары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арнаулы психологиялық-педагогикалық қолдау стандартын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грантының құнын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бағдарламасының мазмұнына қойылатын талаптарды, тәлімгер болуға ниет білдірген адамдарды оқытуды ұйымдастыру тәртібін және осындай оқытудан өткені туралы сертификат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білім беру ұйымдарында сауықтырылуы мен демалысын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педагогтері мен басшылары қызметінің тиімділігі рейтингін жүргізу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ата-анасының қамқорлығынсыз қалған балалар туралы тәлімгерлік жөніндегі  ұйымдарға берілетін   ақпараттың көлемін анықтау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 бейімдеу орталықтарында </w:t>
            </w:r>
          </w:p>
          <w:p>
            <w:pPr>
              <w:spacing w:after="20"/>
              <w:ind w:left="20"/>
              <w:jc w:val="both"/>
            </w:pPr>
            <w:r>
              <w:rPr>
                <w:rFonts w:ascii="Times New Roman"/>
                <w:b w:val="false"/>
                <w:i w:val="false"/>
                <w:color w:val="000000"/>
                <w:sz w:val="20"/>
              </w:rPr>
              <w:t xml:space="preserve">
және арнаулы әлеуметтік көрсетілетін қызметтерге мұқтаж балаларды қолдау орталықтарында кәмелетке толмағандарды ұстау қағидалары мен шарттарын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ваучерлік-модульдік жүйесінің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төменгі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және Қазақстан Республикасы Цифрлық даму, инновациялар және аэроғарыш өнеркәсібі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сөздік қорын қалыптастыру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корпусын қалыптастыру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ұлттық сөздік қорын қолдап отыруға және дамытуға жауапты заңды тұлғаны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Оқу-ағарту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