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5f6a" w14:textId="5915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РОҚ сақтау және пайдалану кезiнде экологиялық қауiпсiздiктi қамтамасыз ету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8 шiлде N 321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Күштерiндегi ракета отынының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құраластарын (РОҚ) сақтау және пайдалану кезiнде экологиялық
қауiпсiздiктi қамтамасыз ету мақсатында:
     1. Қазақстан Республикасының Қорғаныс министрлiгi РОҚ сақтаудың
және пайдаланудың экологиялық қауiпсiздiгi жөнiнде Республикалық
ведомствоаралық комиссия (бұдан әрi - Комиссия) құрсын және
Комиссияның құрамын мына төмендегi министрлiктер мен мемлекеттiк
комитеттердiң өкiлдiктерiнен бекiтсiн:
     Қазақстан Республикасы Қорғаныс министрлiгi;
     Қазақстан Республикасы экология және биоресурстар министрлiгi;
     Қазақстан Республикасы Қаржы министрлiгi;
     Қазақстан Республикасы Экономика министрлiгi;
     Қазақстан Республикасының Жер қатынастары және жерге
орналастыру жөнiндегi комитетi;
     Қазақстан Республикасы Ұлттық қауiпсiздiк комитетi.
     2. Комиссияның негiзгi мiндеттерi:
     РОҚ сақталатын жердiң экологиялық мониторингi мен олардың
экологиялық қауiпсiздiгiн бағалау;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РОҚ сақталатын жерi мен шарттарын техникалық жағдайларға сәйкес
келтiру жөнiндегi және Қазақстан Республикасының аумағында РОҚ
пайдаланудың зардаптарын жою жөнiндегi шаралардың жоспарын әзiрлеу;
</w:t>
      </w:r>
      <w:r>
        <w:br/>
      </w:r>
      <w:r>
        <w:rPr>
          <w:rFonts w:ascii="Times New Roman"/>
          <w:b w:val="false"/>
          <w:i w:val="false"/>
          <w:color w:val="000000"/>
          <w:sz w:val="28"/>
        </w:rPr>
        <w:t>
          РОҚ сақтау және пайдалану кезiнде экологиялық қауiпсiздiктi
қамтамасыз етудегi қаражатқа деген қажетiн айқындау болып
белгiленсiн.
</w:t>
      </w:r>
      <w:r>
        <w:br/>
      </w:r>
      <w:r>
        <w:rPr>
          <w:rFonts w:ascii="Times New Roman"/>
          <w:b w:val="false"/>
          <w:i w:val="false"/>
          <w:color w:val="000000"/>
          <w:sz w:val="28"/>
        </w:rPr>
        <w:t>
          3. Комиссия 1996 жылдың 1 қазанына дейiн Қазақстан
Республикасының Үкiметiне РОҚ сақталатын жердi тексеру нәтижелерi
жөнiндегi қорытындылары және РОҚ сақталатын жерi мен шарттарын
техникалық жағдайларға сәйкес келтiру жөнiндегi және Қазақстан
Республикасының аумағында РОҚ пайдаланудың зардаптарын жою жөнiндегi
шаралардың жоспарын ұсынсын.
</w:t>
      </w:r>
      <w:r>
        <w:br/>
      </w:r>
      <w:r>
        <w:rPr>
          <w:rFonts w:ascii="Times New Roman"/>
          <w:b w:val="false"/>
          <w:i w:val="false"/>
          <w:color w:val="000000"/>
          <w:sz w:val="28"/>
        </w:rPr>
        <w:t>
          4. Қазақстан Республикасының қорғаныс министрлiгi:
</w:t>
      </w:r>
      <w:r>
        <w:br/>
      </w:r>
      <w:r>
        <w:rPr>
          <w:rFonts w:ascii="Times New Roman"/>
          <w:b w:val="false"/>
          <w:i w:val="false"/>
          <w:color w:val="000000"/>
          <w:sz w:val="28"/>
        </w:rPr>
        <w:t>
          1996 жылғы 15 тамызына дейiн РОҚ сақталатын барлық жердi
Қазақстан Республикасының Қарулы Күштерiндегi әскери қарауылдардың
күзетiне алсын;
</w:t>
      </w:r>
      <w:r>
        <w:br/>
      </w:r>
      <w:r>
        <w:rPr>
          <w:rFonts w:ascii="Times New Roman"/>
          <w:b w:val="false"/>
          <w:i w:val="false"/>
          <w:color w:val="000000"/>
          <w:sz w:val="28"/>
        </w:rPr>
        <w:t>
          1996 жылдың 30 тамызына дейiн Приозерск қаласындағы 04019
әскери бөлiмшесiнiң аумағынан "меланжды" әкетудi аяқтасын;
</w:t>
      </w:r>
      <w:r>
        <w:br/>
      </w:r>
      <w:r>
        <w:rPr>
          <w:rFonts w:ascii="Times New Roman"/>
          <w:b w:val="false"/>
          <w:i w:val="false"/>
          <w:color w:val="000000"/>
          <w:sz w:val="28"/>
        </w:rPr>
        <w:t>
          1996 жылдың 30 қарашасына дейiн одан әрi пайдалануға мүмкiндiк
беретiн РОҚ сақтау құралдарының қызметi жөнiндегi регламенттiк
жұмыстарды жүргiзсiн;
</w:t>
      </w:r>
      <w:r>
        <w:br/>
      </w:r>
      <w:r>
        <w:rPr>
          <w:rFonts w:ascii="Times New Roman"/>
          <w:b w:val="false"/>
          <w:i w:val="false"/>
          <w:color w:val="000000"/>
          <w:sz w:val="28"/>
        </w:rPr>
        <w:t>
          1997-1998 жылдар iшiнде әскери бөлiмшелерде РОҚ запастарын
қайта генерациялау мен жаңалау жұмыстарын жүргiзсiн;
</w:t>
      </w:r>
      <w:r>
        <w:br/>
      </w:r>
      <w:r>
        <w:rPr>
          <w:rFonts w:ascii="Times New Roman"/>
          <w:b w:val="false"/>
          <w:i w:val="false"/>
          <w:color w:val="000000"/>
          <w:sz w:val="28"/>
        </w:rPr>
        <w:t>
          1998 жылдың аяғына дейiн сақтаудағы белгiленген пайдалану
мерзiмi бiткен барлық құралдарды алып, жаңасына ауыстырсын;
</w:t>
      </w:r>
      <w:r>
        <w:br/>
      </w:r>
      <w:r>
        <w:rPr>
          <w:rFonts w:ascii="Times New Roman"/>
          <w:b w:val="false"/>
          <w:i w:val="false"/>
          <w:color w:val="000000"/>
          <w:sz w:val="28"/>
        </w:rPr>
        <w:t>
          1996 жылдың 1 қазанына дейiн Ресей Федерациясының Қорғаныс
министрлiгiмен Ресей Федерациясына тиесiлi және әскери полигондардағы
және Қазақстан Республикасы Ресей Федерациясына жалға берген
"Байқоңыр" ғарыш айлағындағы пайдаланылмаған РОҚ-ын Қазақстан
Республикасынан әкету мәселесiн келiссiн.
</w:t>
      </w:r>
      <w:r>
        <w:br/>
      </w:r>
      <w:r>
        <w:rPr>
          <w:rFonts w:ascii="Times New Roman"/>
          <w:b w:val="false"/>
          <w:i w:val="false"/>
          <w:color w:val="000000"/>
          <w:sz w:val="28"/>
        </w:rPr>
        <w:t>
          5. Қазақстан Республикасының экология және биоресурстар
министрлiгi 1996 жылдың 1 тамызына дейiн РОҚ-мен жұмыс жөнiндегi
қолданылып жүрген нұсқамалар мен оларды кәдеге жарату жөнiндегi
техникалық жағдайларына сараптау жүргiзсiн.
</w:t>
      </w:r>
      <w:r>
        <w:br/>
      </w:r>
      <w:r>
        <w:rPr>
          <w:rFonts w:ascii="Times New Roman"/>
          <w:b w:val="false"/>
          <w:i w:val="false"/>
          <w:color w:val="000000"/>
          <w:sz w:val="28"/>
        </w:rPr>
        <w:t>
          6. Қазақстан Республикасының қаржы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Қорғаныс министрлiгiне осы өкiмдi жүзеге асыру үшiн
қажеттi қаражат бөлсiн және 1997-1998 жылдарға арналған
республикалық бюджеттiк жобасын әзiрлеген кезде Комиссияның
ұсыныстарын ескеретiн болсын.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