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b1f5" w14:textId="4d2b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сiлкiну болжамдарын жетiлдiру жөнiндегi бiрiншi кезектi шараларды жүзеге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19 шiлдедегi N 350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оңтүстiгi мен оңтүстiк-шығысында
сейсмикалық жағдайдың шұғыл асқынуына байланысты және "Алматы
қаласында, Алматы және Талдықорған облыстарында болуы мүмкiн жер
сiлкiнiстерiнiң залалын азайту және олардың зардаптарын жою жөнiндегi
қосымша шаралар туралы" Қазақстан Республикасы Министрлер Кабинетiнiң
1994 жылғы 30 желтоқсандағы N 1490  
</w:t>
      </w:r>
      <w:r>
        <w:rPr>
          <w:rFonts w:ascii="Times New Roman"/>
          <w:b w:val="false"/>
          <w:i w:val="false"/>
          <w:color w:val="000000"/>
          <w:sz w:val="28"/>
        </w:rPr>
        <w:t xml:space="preserve"> P941490_ </w:t>
      </w:r>
      <w:r>
        <w:rPr>
          <w:rFonts w:ascii="Times New Roman"/>
          <w:b w:val="false"/>
          <w:i w:val="false"/>
          <w:color w:val="000000"/>
          <w:sz w:val="28"/>
        </w:rPr>
        <w:t>
  қаулысымен көзделген
сейсмологиялық байқау жүйелерi мен жер сiлкiну болжамдарын жетiлдiру
жөнiндегi бiрiншi кезектi шараларды жүзеге асыру мақсатында:
</w:t>
      </w:r>
      <w:r>
        <w:br/>
      </w:r>
      <w:r>
        <w:rPr>
          <w:rFonts w:ascii="Times New Roman"/>
          <w:b w:val="false"/>
          <w:i w:val="false"/>
          <w:color w:val="000000"/>
          <w:sz w:val="28"/>
        </w:rPr>
        <w:t>
          1. Қазақстан Республикасының Төтенше жағдайлар жөнiндегi
мемлекеттiк комитетiне "Қазселденқорғау" республикалық мемлекеттiк
қазыналық кәсiпорнының жұмыс iстеп тұрған болжамдық байқау пункттерiн
қайта жабдықтау мен байланыс жүйелерiн дамыту үшiн Қазақстан
Республикасы Үкiметiнiң төтенше жағдайларды қаржыландыруға арналған
резерв қорынан 9,0 (тоғыз) млн. теңге бөлiнсiн.
</w:t>
      </w:r>
      <w:r>
        <w:br/>
      </w:r>
      <w:r>
        <w:rPr>
          <w:rFonts w:ascii="Times New Roman"/>
          <w:b w:val="false"/>
          <w:i w:val="false"/>
          <w:color w:val="000000"/>
          <w:sz w:val="28"/>
        </w:rPr>
        <w:t>
          2. Қазақстан Республикасының Төтенше жағдайлар жөнiндегi
мемлекеттiк комитетi бөлiнген қаражатты игерудiң тиiстi бағдарламасын
бекiтсiн және оның орындалуын қатаң бақылауды қамтамасыз етсiн.
</w:t>
      </w:r>
      <w:r>
        <w:br/>
      </w:r>
      <w:r>
        <w:rPr>
          <w:rFonts w:ascii="Times New Roman"/>
          <w:b w:val="false"/>
          <w:i w:val="false"/>
          <w:color w:val="000000"/>
          <w:sz w:val="28"/>
        </w:rPr>
        <w:t>
          3. Қазақстан Республикасы Қаржы министрлiгiнiң жанындағы
Қаржы-валюталық бақылау комитетi бөлiнген қаражаттың орынды жұмсалуына
бақылау жасауды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