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055f" w14:textId="14c0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жылғы 15 наурыздағы N 118 өкiмiне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1996 жылғы 21 қараша N 523-ө  өкiмi.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1996 жылғы 15 наурыздағы N 118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пен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төртiншi абзацындағы "айына екi рет (16 және 1 күнiнен кейiнгi үшiншi жұмыс күнi" деген сөздер "айына бiр рет (1 күнiнен кейiнгi үшiншi жұмыс күнi)";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өкiмнiң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"Қапшағай фарфор" АҚ       Құрылысминi     Фарфор ыдысы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"Құрылысжөндеутехника" АҚ  Бұл да сол      Металл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конструкциялары,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темiрбетон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конструкциялары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"Мантра" АҚ                Құрылысминi     Құрылыс кiрпiшi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"Улы тас" ЖШС              Құрылысминi     Қабыршақ тастан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жасалған блоктар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мен беттеу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"МК ДСМ                    Бұл да сол      Қиыршық тас, бетон,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битум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ТББ зауыты                 Құрылысминi     Темiрбетон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"Тургайалюминстрой"        Құрылысминi     Құрылыс көлемi";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Ақмола облысы тарауы: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"Састөбецемент" АҚ    Құрылысминi     Цементi";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Павлодар облысы тарауы: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"Павлодардревпром" АҚ Өнеркәсiпсау-   Ағаш бұйымдары,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даминi          ДСП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"Павлодар КРЗ" АҚ      Құрылысминi     Жұмсақ жебiн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"Машина жасау зауыты"  Өнеркәсiпсау-   Крандар";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АҚ                     даминi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Қарағанды облысы тарауы: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"Казстройполимер" АҚ  Өнеркәсiпсау-   Линолеум"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даминi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