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dff5" w14:textId="5d0d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Көктемгi дала жұмыстарын жүргiзуге арнап дизельдiк отын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21 сәуiр N 107-ө</w:t>
      </w:r>
    </w:p>
    <w:p>
      <w:pPr>
        <w:spacing w:after="0"/>
        <w:ind w:left="0"/>
        <w:jc w:val="left"/>
      </w:pPr>
      <w:r>
        <w:rPr>
          <w:rFonts w:ascii="Times New Roman"/>
          <w:b w:val="false"/>
          <w:i w:val="false"/>
          <w:color w:val="000000"/>
          <w:sz w:val="28"/>
        </w:rPr>
        <w:t>
</w:t>
      </w:r>
      <w:r>
        <w:rPr>
          <w:rFonts w:ascii="Times New Roman"/>
          <w:b w:val="false"/>
          <w:i w:val="false"/>
          <w:color w:val="000000"/>
          <w:sz w:val="28"/>
        </w:rPr>
        <w:t>
          1. Облыстарда көктемгi дала жұмыстарын жүргiзуге арнап
мемлекеттiк резервтен 15 мың тонна дизельдiк отын бөлу туралы
Қостанай облысының әкiмi мен "Қостанай мұнай өнiмдерi" акционерлiк
қоғамының ұсынысы қабылдансын.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 жоғарыда көрсетiлген
мақсатқа арнап, 1997 жылдың сәуiрiнде республикалық бюджеттiң
кiрiсiне сату сәтiндегi қалыптасқан бағалар бойынша алынған мұнай
өнiмдерiнiң құнын төлегеннен кейiн, жаңарту тәртiбiмен, "Контакт-2"
Сыртқы сауда фирмасына 15 мың тонна дизельдiк отын босатсын.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