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6df3" w14:textId="9786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21 мамырдағы N 3958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1998 жылғы 3 маусымдағы N 100.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 одан әрi жетiлдiру туралы" Қазақстан Республикасы Президентiнiң 1998 жылғы 21 мамырдағы N 3958  </w:t>
      </w:r>
      <w:r>
        <w:rPr>
          <w:rFonts w:ascii="Times New Roman"/>
          <w:b w:val="false"/>
          <w:i w:val="false"/>
          <w:color w:val="000000"/>
          <w:sz w:val="28"/>
        </w:rPr>
        <w:t xml:space="preserve">U983958_ </w:t>
      </w:r>
      <w:r>
        <w:rPr>
          <w:rFonts w:ascii="Times New Roman"/>
          <w:b w:val="false"/>
          <w:i w:val="false"/>
          <w:color w:val="000000"/>
          <w:sz w:val="28"/>
        </w:rPr>
        <w:t xml:space="preserve"> Жарлығын iске асыру мақсатында:  </w:t>
      </w:r>
      <w:r>
        <w:br/>
      </w:r>
      <w:r>
        <w:rPr>
          <w:rFonts w:ascii="Times New Roman"/>
          <w:b w:val="false"/>
          <w:i w:val="false"/>
          <w:color w:val="000000"/>
          <w:sz w:val="28"/>
        </w:rPr>
        <w:t xml:space="preserve">
      1. Қайта ұйымдастырылған мемлекеттiк органдар қолданылып жүрген заңдарға сәйкес қайта ұйымдастыру рәсiмдерiн қамтамасыз етсiн.  </w:t>
      </w:r>
      <w:r>
        <w:br/>
      </w:r>
      <w:r>
        <w:rPr>
          <w:rFonts w:ascii="Times New Roman"/>
          <w:b w:val="false"/>
          <w:i w:val="false"/>
          <w:color w:val="000000"/>
          <w:sz w:val="28"/>
        </w:rPr>
        <w:t xml:space="preserve">
      2. Қайта ұйымдастырылған және жаңадан құрылған мемлекеттiк органдар екi апта мерзiм iшiнде Қазақстан Республикасының Үкiметiне белгiленген тәртiппен құрылымы, штат саны мен мемлекеттiк органдар туралы ережелер жөнiндегi ұсыныстарын енгiзсiн.  </w:t>
      </w:r>
      <w:r>
        <w:br/>
      </w:r>
      <w:r>
        <w:rPr>
          <w:rFonts w:ascii="Times New Roman"/>
          <w:b w:val="false"/>
          <w:i w:val="false"/>
          <w:color w:val="000000"/>
          <w:sz w:val="28"/>
        </w:rPr>
        <w:t xml:space="preserve">
      3. Қаржы министрлiгi, Энергетика, индустрия және сауда министрлiгi, Стратегиялық жоспарлау және реформалар жөнiндегi агенттiк Қазақстан Республикасының Әдiлет министрлiгiмен бiрлесе отырып, үш ай мерзiм iшiнде Қазақстан Республикасы Үкiметiне қолданылып жүрген нормативтiк актiлердi "Қазақстан Республикасында мемлекеттiк басқаруды одан әрi жетiлдiру туралы" Қазақстан Республикасы Президентiнiң 1998 жылғы 21 мамырдағы N 3958 Жарлығына сәйкес келтiру жөнiндегi ұсыныстарды белгiленген тәртiппен енгiзсiн.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