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2d66" w14:textId="a4a2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1997 жылғы 12 тамыздағы N 226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10 қыркүйек N 130-ө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Премьер-Министрінің 1997 жылғы 12 тамыздағы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266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R970266_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өкімінің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