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d700" w14:textId="36bd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Конституциясына өзгерістер енгізу туралы" Қазақстан Республикасы Заңының жобасын Қазақстан Республикасының Конституциясына сәйкестігіне тексеру туралы" Қазақстан Республикасы Конституциялық Кеңесінің қорытындысы</w:t>
      </w:r>
    </w:p>
    <w:p>
      <w:pPr>
        <w:spacing w:after="0"/>
        <w:ind w:left="0"/>
        <w:jc w:val="both"/>
      </w:pPr>
      <w:r>
        <w:rPr>
          <w:rFonts w:ascii="Times New Roman"/>
          <w:b w:val="false"/>
          <w:i w:val="false"/>
          <w:color w:val="000000"/>
          <w:sz w:val="28"/>
        </w:rPr>
        <w:t>Қазақстан Республикасы Конституциялық Кеңесінің 2019 жылғы 20 наурыздағы № 2 қорытындысы</w:t>
      </w:r>
    </w:p>
    <w:p>
      <w:pPr>
        <w:spacing w:after="0"/>
        <w:ind w:left="0"/>
        <w:jc w:val="both"/>
      </w:pPr>
      <w:bookmarkStart w:name="z1" w:id="0"/>
      <w:r>
        <w:rPr>
          <w:rFonts w:ascii="Times New Roman"/>
          <w:b w:val="false"/>
          <w:i w:val="false"/>
          <w:color w:val="000000"/>
          <w:sz w:val="28"/>
        </w:rPr>
        <w:t>
      Қазақстан Республикасының Конституциялық Кеңесі, құрамында Төраға Қ.Ә. Мәми, Кеңес мүшелері А.Қ. Дауылбаев, В.А. Малиновский, И.Д. Меркель, Ә.А. Темірбеков және У. Шапак,</w:t>
      </w:r>
    </w:p>
    <w:bookmarkEnd w:id="0"/>
    <w:p>
      <w:pPr>
        <w:spacing w:after="0"/>
        <w:ind w:left="0"/>
        <w:jc w:val="both"/>
      </w:pPr>
      <w:r>
        <w:rPr>
          <w:rFonts w:ascii="Times New Roman"/>
          <w:b w:val="false"/>
          <w:i w:val="false"/>
          <w:color w:val="000000"/>
          <w:sz w:val="28"/>
        </w:rPr>
        <w:t xml:space="preserve">
      өзінің ашық отырысында Қазақстан Республикасының Президенті Қ.Қ. Тоқаевтың "Қазақстан Республикасының Конституциясына өзгерістер енгізу туралы" Қазақстан Республикасы Заңының жобасын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келетіні туралы қорытынды беру өтінішін қарады.</w:t>
      </w:r>
    </w:p>
    <w:p>
      <w:pPr>
        <w:spacing w:after="0"/>
        <w:ind w:left="0"/>
        <w:jc w:val="both"/>
      </w:pPr>
      <w:r>
        <w:rPr>
          <w:rFonts w:ascii="Times New Roman"/>
          <w:b w:val="false"/>
          <w:i w:val="false"/>
          <w:color w:val="000000"/>
          <w:sz w:val="28"/>
        </w:rPr>
        <w:t>
      Баяндамашы - Конституциялық Кеңес мүшесі А.Қ.Дауылбаевтың хабарламасын тыңдап, конституциялық іс жүргізу материалдарын зерделеп, заңнаманы талдап, Қазақстан Республикасының Конституциялық Кеңесі</w:t>
      </w:r>
    </w:p>
    <w:bookmarkStart w:name="z2" w:id="1"/>
    <w:p>
      <w:pPr>
        <w:spacing w:after="0"/>
        <w:ind w:left="0"/>
        <w:jc w:val="left"/>
      </w:pPr>
      <w:r>
        <w:rPr>
          <w:rFonts w:ascii="Times New Roman"/>
          <w:b/>
          <w:i w:val="false"/>
          <w:color w:val="000000"/>
        </w:rPr>
        <w:t xml:space="preserve"> анықтады:</w:t>
      </w:r>
    </w:p>
    <w:bookmarkEnd w:id="1"/>
    <w:bookmarkStart w:name="z3" w:id="2"/>
    <w:p>
      <w:pPr>
        <w:spacing w:after="0"/>
        <w:ind w:left="0"/>
        <w:jc w:val="both"/>
      </w:pPr>
      <w:r>
        <w:rPr>
          <w:rFonts w:ascii="Times New Roman"/>
          <w:b w:val="false"/>
          <w:i w:val="false"/>
          <w:color w:val="000000"/>
          <w:sz w:val="28"/>
        </w:rPr>
        <w:t xml:space="preserve">
      Қазақстан Республикасы Конституциялық Кеңесіне 2019 жылғы 20 наурызда Қазақстан Республикасы Президентінің "Қазақстан Республикасының Конституциясына өзгерістер енгізу туралы" Заң жобасының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нысанына қорытынды беру туралы өтініші келіп түсті.</w:t>
      </w:r>
    </w:p>
    <w:bookmarkEnd w:id="2"/>
    <w:bookmarkStart w:name="z4" w:id="3"/>
    <w:p>
      <w:pPr>
        <w:spacing w:after="0"/>
        <w:ind w:left="0"/>
        <w:jc w:val="both"/>
      </w:pPr>
      <w:r>
        <w:rPr>
          <w:rFonts w:ascii="Times New Roman"/>
          <w:b w:val="false"/>
          <w:i w:val="false"/>
          <w:color w:val="000000"/>
          <w:sz w:val="28"/>
        </w:rPr>
        <w:t xml:space="preserve">
      "Қазақстан Республикасының Конституциясына өзгерістер енгізу туралы" Қазақстан Республикасы Заңының жобасымен Конституцияның 2-бабының </w:t>
      </w:r>
      <w:r>
        <w:rPr>
          <w:rFonts w:ascii="Times New Roman"/>
          <w:b w:val="false"/>
          <w:i w:val="false"/>
          <w:color w:val="000000"/>
          <w:sz w:val="28"/>
        </w:rPr>
        <w:t>3 тармағы</w:t>
      </w:r>
      <w:r>
        <w:rPr>
          <w:rFonts w:ascii="Times New Roman"/>
          <w:b w:val="false"/>
          <w:i w:val="false"/>
          <w:color w:val="000000"/>
          <w:sz w:val="28"/>
        </w:rPr>
        <w:t xml:space="preserve"> жаңа редакцияда берілген:</w:t>
      </w:r>
    </w:p>
    <w:bookmarkEnd w:id="3"/>
    <w:bookmarkStart w:name="z5" w:id="4"/>
    <w:p>
      <w:pPr>
        <w:spacing w:after="0"/>
        <w:ind w:left="0"/>
        <w:jc w:val="both"/>
      </w:pPr>
      <w:r>
        <w:rPr>
          <w:rFonts w:ascii="Times New Roman"/>
          <w:b w:val="false"/>
          <w:i w:val="false"/>
          <w:color w:val="000000"/>
          <w:sz w:val="28"/>
        </w:rPr>
        <w:t>
      "3. Республиканың әкімшілік-аумақтық құрылысы, оның астанасының мәртебесі заңмен белгіленеді. Қазақстанның астанасы Нұр-Сұлтан қаласы болып табылады.".</w:t>
      </w:r>
    </w:p>
    <w:bookmarkEnd w:id="4"/>
    <w:bookmarkStart w:name="z6" w:id="5"/>
    <w:p>
      <w:pPr>
        <w:spacing w:after="0"/>
        <w:ind w:left="0"/>
        <w:jc w:val="both"/>
      </w:pPr>
      <w:r>
        <w:rPr>
          <w:rFonts w:ascii="Times New Roman"/>
          <w:b w:val="false"/>
          <w:i w:val="false"/>
          <w:color w:val="000000"/>
          <w:sz w:val="28"/>
        </w:rPr>
        <w:t xml:space="preserve">
      Конституцияның 2-бабының </w:t>
      </w:r>
      <w:r>
        <w:rPr>
          <w:rFonts w:ascii="Times New Roman"/>
          <w:b w:val="false"/>
          <w:i w:val="false"/>
          <w:color w:val="000000"/>
          <w:sz w:val="28"/>
        </w:rPr>
        <w:t>3-1 тармақтағы</w:t>
      </w:r>
      <w:r>
        <w:rPr>
          <w:rFonts w:ascii="Times New Roman"/>
          <w:b w:val="false"/>
          <w:i w:val="false"/>
          <w:color w:val="000000"/>
          <w:sz w:val="28"/>
        </w:rPr>
        <w:t xml:space="preserve"> "Астана" деген сөз "Нұр-Сұлтан" деген сөзбен ауыстырылған.</w:t>
      </w:r>
    </w:p>
    <w:bookmarkEnd w:id="5"/>
    <w:bookmarkStart w:name="z7" w:id="6"/>
    <w:p>
      <w:pPr>
        <w:spacing w:after="0"/>
        <w:ind w:left="0"/>
        <w:jc w:val="both"/>
      </w:pPr>
      <w:r>
        <w:rPr>
          <w:rFonts w:ascii="Times New Roman"/>
          <w:b w:val="false"/>
          <w:i w:val="false"/>
          <w:color w:val="000000"/>
          <w:sz w:val="28"/>
        </w:rPr>
        <w:t>
      Негізгі Заңның нормаларын өтініш нысанасына қатысты талдап, Конституциялық Кеңес мынаны негізге алады.</w:t>
      </w:r>
    </w:p>
    <w:bookmarkEnd w:id="6"/>
    <w:bookmarkStart w:name="z8" w:id="7"/>
    <w:p>
      <w:pPr>
        <w:spacing w:after="0"/>
        <w:ind w:left="0"/>
        <w:jc w:val="both"/>
      </w:pPr>
      <w:r>
        <w:rPr>
          <w:rFonts w:ascii="Times New Roman"/>
          <w:b w:val="false"/>
          <w:i w:val="false"/>
          <w:color w:val="000000"/>
          <w:sz w:val="28"/>
        </w:rPr>
        <w:t xml:space="preserve">
      1. Қазақстан Республикасы Конституциясының 91-бабының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"Республика Конституциясына енгізілетін өзгерістер мен толықтырулар, олардың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талаптарға сәйкес келетіні туралы Конституциялық Кеңестің қорытындысы болған жағдайда, республикалық референдумға немесе Республика Парламентінің қарауына шығарылады".</w:t>
      </w:r>
    </w:p>
    <w:bookmarkEnd w:id="7"/>
    <w:bookmarkStart w:name="z9" w:id="8"/>
    <w:p>
      <w:pPr>
        <w:spacing w:after="0"/>
        <w:ind w:left="0"/>
        <w:jc w:val="both"/>
      </w:pPr>
      <w:r>
        <w:rPr>
          <w:rFonts w:ascii="Times New Roman"/>
          <w:b w:val="false"/>
          <w:i w:val="false"/>
          <w:color w:val="000000"/>
          <w:sz w:val="28"/>
        </w:rPr>
        <w:t xml:space="preserve">
      2. Қазақстан Республикасының Конституциялық Кеңесі 2017 жылғы 9 наурыздағы № 1 </w:t>
      </w:r>
      <w:r>
        <w:rPr>
          <w:rFonts w:ascii="Times New Roman"/>
          <w:b w:val="false"/>
          <w:i w:val="false"/>
          <w:color w:val="000000"/>
          <w:sz w:val="28"/>
        </w:rPr>
        <w:t>нормативтік қаулысында</w:t>
      </w:r>
      <w:r>
        <w:rPr>
          <w:rFonts w:ascii="Times New Roman"/>
          <w:b w:val="false"/>
          <w:i w:val="false"/>
          <w:color w:val="000000"/>
          <w:sz w:val="28"/>
        </w:rPr>
        <w:t xml:space="preserve"> "Қазақстан Республикасының Конституциясына өзгерістер мен толықтырулар енгізу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(2017 жылғы 10 наурызда қол қойған) айрықша қорғалатын конституциялық құндылықтар тізбесі кеңейтілгенін атап өтті: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 (Конституцияның 91-бабының </w:t>
      </w:r>
      <w:r>
        <w:rPr>
          <w:rFonts w:ascii="Times New Roman"/>
          <w:b w:val="false"/>
          <w:i w:val="false"/>
          <w:color w:val="000000"/>
          <w:sz w:val="28"/>
        </w:rPr>
        <w:t>2-тармағы</w:t>
      </w:r>
      <w:r>
        <w:rPr>
          <w:rFonts w:ascii="Times New Roman"/>
          <w:b w:val="false"/>
          <w:i w:val="false"/>
          <w:color w:val="000000"/>
          <w:sz w:val="28"/>
        </w:rPr>
        <w:t>). Сол арқылы, өзінің конституциялық мәртебесі мен жеке қасиеттері арқасында егемен Қазақстанның, оның ішінде Негізгі Заңның конституциялық құндылықтары және Республика қызметінің түбегейлі принциптері қалыптасуы мен дамуына шешуші үлес қосқан; Қазақстанның бірлігі, Конституциясы, адамның және азаматтың құқықтары мен бостандықтары қорғалуын қамтамасыз еткен Нұрсұлтан Әбішұлы Назарбаевтың жаңа тәуелсіз Қазақстан мемлекетінің Негізін салушы ретіндегі тарихи миссиясы конституциялық жолмен расталады".</w:t>
      </w:r>
    </w:p>
    <w:bookmarkEnd w:id="8"/>
    <w:bookmarkStart w:name="z10" w:id="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енгізілетін өзгерістер Қазақстан Республикасы елордасы "Астана" астанасы "Нұр-Сұлтан" деп аталуына орай, Қазақстан Республикасы Тұңғыш Президентінің Қазақстан халқы алдындағы тарихи рөлін мойындауға және сіңірген ерен еңбегін мәңгі есте сақтауға байланысты мемлекеттің тәуелсіздігі, республиканың аумақтық тұтастығы, оның басқару нысандары мәселелерін, сонымен қатар Тәуелсіз Қазақстанның негізін қалаушы, Қазақстан Республикасының Тұңғыш Президенті - Елбасы кепілге алған Республика қызметінің түбегейлі принциптерін қозғамайды және Қазақстан Республикасы Конституциясының 91-бабы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қайшы келмейді.</w:t>
      </w:r>
    </w:p>
    <w:bookmarkEnd w:id="9"/>
    <w:bookmarkStart w:name="z11" w:id="10"/>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72-бабының </w:t>
      </w:r>
      <w:r>
        <w:rPr>
          <w:rFonts w:ascii="Times New Roman"/>
          <w:b w:val="false"/>
          <w:i w:val="false"/>
          <w:color w:val="000000"/>
          <w:sz w:val="28"/>
        </w:rPr>
        <w:t>2-тармағын</w:t>
      </w:r>
      <w:r>
        <w:rPr>
          <w:rFonts w:ascii="Times New Roman"/>
          <w:b w:val="false"/>
          <w:i w:val="false"/>
          <w:color w:val="000000"/>
          <w:sz w:val="28"/>
        </w:rPr>
        <w:t xml:space="preserve">, 91-бабының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Кеңесі туралы" 1995 жылғы 29 желтоқсандағы № 2737 Қазақстан Республикасы Конституциялық заңының 17-бабы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37-баптарын</w:t>
      </w:r>
      <w:r>
        <w:rPr>
          <w:rFonts w:ascii="Times New Roman"/>
          <w:b w:val="false"/>
          <w:i w:val="false"/>
          <w:color w:val="000000"/>
          <w:sz w:val="28"/>
        </w:rPr>
        <w:t xml:space="preserve"> және 41-бабы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 Конституциялық Кеңесі</w:t>
      </w:r>
    </w:p>
    <w:bookmarkEnd w:id="10"/>
    <w:bookmarkStart w:name="z12" w:id="11"/>
    <w:p>
      <w:pPr>
        <w:spacing w:after="0"/>
        <w:ind w:left="0"/>
        <w:jc w:val="left"/>
      </w:pPr>
      <w:r>
        <w:rPr>
          <w:rFonts w:ascii="Times New Roman"/>
          <w:b/>
          <w:i w:val="false"/>
          <w:color w:val="000000"/>
        </w:rPr>
        <w:t xml:space="preserve"> шешті:</w:t>
      </w:r>
    </w:p>
    <w:bookmarkEnd w:id="11"/>
    <w:bookmarkStart w:name="z13" w:id="12"/>
    <w:p>
      <w:pPr>
        <w:spacing w:after="0"/>
        <w:ind w:left="0"/>
        <w:jc w:val="both"/>
      </w:pPr>
      <w:r>
        <w:rPr>
          <w:rFonts w:ascii="Times New Roman"/>
          <w:b w:val="false"/>
          <w:i w:val="false"/>
          <w:color w:val="000000"/>
          <w:sz w:val="28"/>
        </w:rPr>
        <w:t xml:space="preserve">
      1. "Қазақстан Республикасының Конституциясына өзгерістер енгізу туралы" Қазақстан Республикасы Заңының жобасы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деп танылсын.</w:t>
      </w:r>
    </w:p>
    <w:bookmarkEnd w:id="12"/>
    <w:bookmarkStart w:name="z14" w:id="13"/>
    <w:p>
      <w:pPr>
        <w:spacing w:after="0"/>
        <w:ind w:left="0"/>
        <w:jc w:val="both"/>
      </w:pPr>
      <w:r>
        <w:rPr>
          <w:rFonts w:ascii="Times New Roman"/>
          <w:b w:val="false"/>
          <w:i w:val="false"/>
          <w:color w:val="000000"/>
          <w:sz w:val="28"/>
        </w:rPr>
        <w:t xml:space="preserve">
      2. Қазақстан Республикасы Конституциясының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Конституциялық Кеңесінің қорытындысы қабылданған күнінен бастап күшіне енеді, республиканың бүкіл аумағында жалпыға бірдей міндетті, түпкілікті болып табылады және шағымдануға жатпайды.</w:t>
      </w:r>
    </w:p>
    <w:bookmarkEnd w:id="13"/>
    <w:bookmarkStart w:name="z15" w:id="14"/>
    <w:p>
      <w:pPr>
        <w:spacing w:after="0"/>
        <w:ind w:left="0"/>
        <w:jc w:val="both"/>
      </w:pPr>
      <w:r>
        <w:rPr>
          <w:rFonts w:ascii="Times New Roman"/>
          <w:b w:val="false"/>
          <w:i w:val="false"/>
          <w:color w:val="000000"/>
          <w:sz w:val="28"/>
        </w:rPr>
        <w:t xml:space="preserve">
      3. Осы қорытынды республикалық ресми басылымдарда қазақ және орыс тілдерінде жариялансын. </w:t>
      </w:r>
    </w:p>
    <w:bookmarkEnd w:id="1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Конституциялық Кеңесінің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 Мәми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