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01db" w14:textId="a690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Қазақстан Республикасы Конституциялық Кеңесінің Жолдауы (2019 жылғы 20 маусымда Қазақстан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Қазақстан Республикасы Конституциялық Кеңесінің 2019 жылғы 20 маусымдағы Жолдауы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Конституциялық Кеңесі Қазақстан Республикасының Парламентіне "Қазақстан Республикасындағы конституциялық заңдылықтың жай-күйі туралы" жолдауын ұсынады.</w:t>
      </w:r>
    </w:p>
    <w:bookmarkEnd w:id="0"/>
    <w:bookmarkStart w:name="z2" w:id="1"/>
    <w:p>
      <w:pPr>
        <w:spacing w:after="0"/>
        <w:ind w:left="0"/>
        <w:jc w:val="left"/>
      </w:pPr>
      <w:r>
        <w:rPr>
          <w:rFonts w:ascii="Times New Roman"/>
          <w:b/>
          <w:i w:val="false"/>
          <w:color w:val="000000"/>
        </w:rPr>
        <w:t xml:space="preserve"> I.</w:t>
      </w:r>
    </w:p>
    <w:bookmarkEnd w:id="1"/>
    <w:bookmarkStart w:name="z3" w:id="2"/>
    <w:p>
      <w:pPr>
        <w:spacing w:after="0"/>
        <w:ind w:left="0"/>
        <w:jc w:val="both"/>
      </w:pPr>
      <w:r>
        <w:rPr>
          <w:rFonts w:ascii="Times New Roman"/>
          <w:b w:val="false"/>
          <w:i w:val="false"/>
          <w:color w:val="000000"/>
          <w:sz w:val="28"/>
        </w:rPr>
        <w:t>
      Бұдан бұрынғы Жолдауды жариялағаннан бергі кезең Қазақстанның мемлекеттілігі мен конституциялық бірегейлігі үшін тарихи таңбалы оқиғаларымен ерекшеленді.</w:t>
      </w:r>
    </w:p>
    <w:bookmarkEnd w:id="2"/>
    <w:p>
      <w:pPr>
        <w:spacing w:after="0"/>
        <w:ind w:left="0"/>
        <w:jc w:val="both"/>
      </w:pPr>
      <w:r>
        <w:rPr>
          <w:rFonts w:ascii="Times New Roman"/>
          <w:b w:val="false"/>
          <w:i w:val="false"/>
          <w:color w:val="000000"/>
          <w:sz w:val="28"/>
        </w:rPr>
        <w:t xml:space="preserve">
      Қазақстанда жоғарғы биліктің байсалды ауысуы орын алды. </w:t>
      </w:r>
    </w:p>
    <w:p>
      <w:pPr>
        <w:spacing w:after="0"/>
        <w:ind w:left="0"/>
        <w:jc w:val="both"/>
      </w:pPr>
      <w:r>
        <w:rPr>
          <w:rFonts w:ascii="Times New Roman"/>
          <w:b w:val="false"/>
          <w:i w:val="false"/>
          <w:color w:val="000000"/>
          <w:sz w:val="28"/>
        </w:rPr>
        <w:t>
      Қазақстан Республикасының Тұңғыш Президенті – Елбасы Нұрсұлтан Әбішұлы Назарбаев 2019 жылғы 19 наурызда өз еркімен отставкаға шығуын жариялап, Мемлекет басшысы ретіндегі өкілеттігін тоқтатты.</w:t>
      </w:r>
    </w:p>
    <w:p>
      <w:pPr>
        <w:spacing w:after="0"/>
        <w:ind w:left="0"/>
        <w:jc w:val="both"/>
      </w:pPr>
      <w:r>
        <w:rPr>
          <w:rFonts w:ascii="Times New Roman"/>
          <w:b w:val="false"/>
          <w:i w:val="false"/>
          <w:color w:val="000000"/>
          <w:sz w:val="28"/>
        </w:rPr>
        <w:t xml:space="preserve">
      Конституцияның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Президентінің өкілеттігі ел Парламенті Сенатының Төрағасына өтті. Қ. Тоқаев 2019 жылғы 20 наурызда халыққа ант беріп, Қазақстан Республикасының Президенті қызметіне кірісті.</w:t>
      </w:r>
    </w:p>
    <w:p>
      <w:pPr>
        <w:spacing w:after="0"/>
        <w:ind w:left="0"/>
        <w:jc w:val="both"/>
      </w:pPr>
      <w:r>
        <w:rPr>
          <w:rFonts w:ascii="Times New Roman"/>
          <w:b w:val="false"/>
          <w:i w:val="false"/>
          <w:color w:val="000000"/>
          <w:sz w:val="28"/>
        </w:rPr>
        <w:t xml:space="preserve">
      2019 жылғы 20 наурызда Үкіметтің бастамасы бойынша Конституциялық Кеңестің оң қорытындысымен Республика Парламенті Палаталарының бірлескен отырысында Республика Конституциясының </w:t>
      </w:r>
      <w:r>
        <w:rPr>
          <w:rFonts w:ascii="Times New Roman"/>
          <w:b w:val="false"/>
          <w:i w:val="false"/>
          <w:color w:val="000000"/>
          <w:sz w:val="28"/>
        </w:rPr>
        <w:t>2-бабына</w:t>
      </w:r>
      <w:r>
        <w:rPr>
          <w:rFonts w:ascii="Times New Roman"/>
          <w:b w:val="false"/>
          <w:i w:val="false"/>
          <w:color w:val="000000"/>
          <w:sz w:val="28"/>
        </w:rPr>
        <w:t xml:space="preserve"> өзгерістер енгізілді. Қазақстанның астанасы Нұр-Сұлтан болып ауысты.</w:t>
      </w:r>
    </w:p>
    <w:p>
      <w:pPr>
        <w:spacing w:after="0"/>
        <w:ind w:left="0"/>
        <w:jc w:val="both"/>
      </w:pPr>
      <w:r>
        <w:rPr>
          <w:rFonts w:ascii="Times New Roman"/>
          <w:b w:val="false"/>
          <w:i w:val="false"/>
          <w:color w:val="000000"/>
          <w:sz w:val="28"/>
        </w:rPr>
        <w:t xml:space="preserve">
      Республика Президентінің ағымдағы жылғы 9 сәуірдегі </w:t>
      </w:r>
      <w:r>
        <w:rPr>
          <w:rFonts w:ascii="Times New Roman"/>
          <w:b w:val="false"/>
          <w:i w:val="false"/>
          <w:color w:val="000000"/>
          <w:sz w:val="28"/>
        </w:rPr>
        <w:t>Жарлығы</w:t>
      </w:r>
      <w:r>
        <w:rPr>
          <w:rFonts w:ascii="Times New Roman"/>
          <w:b w:val="false"/>
          <w:i w:val="false"/>
          <w:color w:val="000000"/>
          <w:sz w:val="28"/>
        </w:rPr>
        <w:t xml:space="preserve"> негізінде 9 маусымда Қазақстан Республикасы Президентінің кезектен тыс сайлауы өткізілді. </w:t>
      </w:r>
    </w:p>
    <w:p>
      <w:pPr>
        <w:spacing w:after="0"/>
        <w:ind w:left="0"/>
        <w:jc w:val="both"/>
      </w:pPr>
      <w:r>
        <w:rPr>
          <w:rFonts w:ascii="Times New Roman"/>
          <w:b w:val="false"/>
          <w:i w:val="false"/>
          <w:color w:val="000000"/>
          <w:sz w:val="28"/>
        </w:rPr>
        <w:t xml:space="preserve">
      Мемлекет басшысы өкілеттігінің көшуі, Конституцияға өзгерістер енгізу және Республика Президентінің кезектен тыс сайлауы </w:t>
      </w:r>
      <w:r>
        <w:rPr>
          <w:rFonts w:ascii="Times New Roman"/>
          <w:b w:val="false"/>
          <w:i w:val="false"/>
          <w:color w:val="000000"/>
          <w:sz w:val="28"/>
        </w:rPr>
        <w:t>Конституцияның</w:t>
      </w:r>
      <w:r>
        <w:rPr>
          <w:rFonts w:ascii="Times New Roman"/>
          <w:b w:val="false"/>
          <w:i w:val="false"/>
          <w:color w:val="000000"/>
          <w:sz w:val="28"/>
        </w:rPr>
        <w:t xml:space="preserve"> және "Қазақстан Республикасындағы сайлау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талаптарына қатаң сәйкестікте өтті. </w:t>
      </w:r>
    </w:p>
    <w:p>
      <w:pPr>
        <w:spacing w:after="0"/>
        <w:ind w:left="0"/>
        <w:jc w:val="both"/>
      </w:pPr>
      <w:r>
        <w:rPr>
          <w:rFonts w:ascii="Times New Roman"/>
          <w:b w:val="false"/>
          <w:i w:val="false"/>
          <w:color w:val="000000"/>
          <w:sz w:val="28"/>
        </w:rPr>
        <w:t xml:space="preserve">
      Осылайша тәуелсіздік таңында Елбасы мәлімдеген және тұрақты түрде қамтамасыз етіліп отырған Ата Заңның рухы мен әрпін адал сақтау бағытының сабақтастығы және оған қатысты қоғам мен мемлекеттің бұлжымастығы қайта расталды. Биліктің көшуі тыныш, даусыз жағдайда өтті, бұл Қазақстанның ішкі тұрақтылығын қамтамасыз етудің және халықаралық беделін нығайтудың маңызды факторы болып табылады. </w:t>
      </w:r>
    </w:p>
    <w:p>
      <w:pPr>
        <w:spacing w:after="0"/>
        <w:ind w:left="0"/>
        <w:jc w:val="both"/>
      </w:pPr>
      <w:r>
        <w:rPr>
          <w:rFonts w:ascii="Times New Roman"/>
          <w:b w:val="false"/>
          <w:i w:val="false"/>
          <w:color w:val="000000"/>
          <w:sz w:val="28"/>
        </w:rPr>
        <w:t xml:space="preserve">
      Конституциялық Кеңес мемлекеттің барлық органдарының, азаматтық қоғам институттарының және азаматтардың ең басты міндеті билік тармақтарының қоғамдық келісім мен саяси тұрақтылықты, Қазақстан Республикасының басқа түбегейлі принциптері мен құндылықтарын, ел Конституциясының ережелері мен нормаларын құрметтеу жағдайында жұмыс жасауын қамтамасыз ету, деп санайды. Бұндай үрдіс мемлекеттілік дамуының жаңа дәуірінде бұдан былай да жалғасын табатын болады. </w:t>
      </w:r>
    </w:p>
    <w:p>
      <w:pPr>
        <w:spacing w:after="0"/>
        <w:ind w:left="0"/>
        <w:jc w:val="both"/>
      </w:pPr>
      <w:r>
        <w:rPr>
          <w:rFonts w:ascii="Times New Roman"/>
          <w:b w:val="false"/>
          <w:i w:val="false"/>
          <w:color w:val="000000"/>
          <w:sz w:val="28"/>
        </w:rPr>
        <w:t>
      Өткен кезеңде елімізде конституционализмді дәйекті түрде орнықтыру, Конституцияның мемлекеттік құрылыс саласындағы ережелері мен нормалары қолданылуының тиімділігін арттыру, адамның және азаматтың құқықтары мен бостандықтарына кепілдік беру жөніндегі жұмыстар жалғастырылды.</w:t>
      </w:r>
    </w:p>
    <w:p>
      <w:pPr>
        <w:spacing w:after="0"/>
        <w:ind w:left="0"/>
        <w:jc w:val="both"/>
      </w:pPr>
      <w:r>
        <w:rPr>
          <w:rFonts w:ascii="Times New Roman"/>
          <w:b w:val="false"/>
          <w:i w:val="false"/>
          <w:color w:val="000000"/>
          <w:sz w:val="28"/>
        </w:rPr>
        <w:t xml:space="preserve">
      Қазақстанда мемлекеттік жоспарлау жүйесінің қолданыстағы құжаттарын орындау жалғасуда: Қазақстан Республикасының 2025 жылға дейінгі Стратегиялық даму жоспары (Қазақстан Республикасы Президентінің 2018 жылғы 15 ақпандағы </w:t>
      </w:r>
      <w:r>
        <w:rPr>
          <w:rFonts w:ascii="Times New Roman"/>
          <w:b w:val="false"/>
          <w:i w:val="false"/>
          <w:color w:val="000000"/>
          <w:sz w:val="28"/>
        </w:rPr>
        <w:t>Жарлығы</w:t>
      </w:r>
      <w:r>
        <w:rPr>
          <w:rFonts w:ascii="Times New Roman"/>
          <w:b w:val="false"/>
          <w:i w:val="false"/>
          <w:color w:val="000000"/>
          <w:sz w:val="28"/>
        </w:rPr>
        <w:t>), Қазақстан Республикасының Президенті Н.Ә.Назарбаевтың "</w:t>
      </w:r>
      <w:r>
        <w:rPr>
          <w:rFonts w:ascii="Times New Roman"/>
          <w:b w:val="false"/>
          <w:i w:val="false"/>
          <w:color w:val="000000"/>
          <w:sz w:val="28"/>
        </w:rPr>
        <w:t>Төртінші өнеркәсіптік революция жағдайындағы дамудың жаңа мүмкіндіктері</w:t>
      </w:r>
      <w:r>
        <w:rPr>
          <w:rFonts w:ascii="Times New Roman"/>
          <w:b w:val="false"/>
          <w:i w:val="false"/>
          <w:color w:val="000000"/>
          <w:sz w:val="28"/>
        </w:rPr>
        <w:t>" (2018 жылғы 10 қаңтар) және "</w:t>
      </w:r>
      <w:r>
        <w:rPr>
          <w:rFonts w:ascii="Times New Roman"/>
          <w:b w:val="false"/>
          <w:i w:val="false"/>
          <w:color w:val="000000"/>
          <w:sz w:val="28"/>
        </w:rPr>
        <w:t>Қазақстандықтардың әл-ауқатының өсуі: табыс пен тұрмыс сапасын арттыру</w:t>
      </w:r>
      <w:r>
        <w:rPr>
          <w:rFonts w:ascii="Times New Roman"/>
          <w:b w:val="false"/>
          <w:i w:val="false"/>
          <w:color w:val="000000"/>
          <w:sz w:val="28"/>
        </w:rPr>
        <w:t>" (2018 жылғы 5 қазан) Қазақстан халқына жолдаулары, сондай-ақ "</w:t>
      </w:r>
      <w:r>
        <w:rPr>
          <w:rFonts w:ascii="Times New Roman"/>
          <w:b w:val="false"/>
          <w:i w:val="false"/>
          <w:color w:val="000000"/>
          <w:sz w:val="28"/>
        </w:rPr>
        <w:t>Президенттің бес әлеуметтік бастамасы" атты халыққа үндеуі</w:t>
      </w:r>
      <w:r>
        <w:rPr>
          <w:rFonts w:ascii="Times New Roman"/>
          <w:b w:val="false"/>
          <w:i w:val="false"/>
          <w:color w:val="000000"/>
          <w:sz w:val="28"/>
        </w:rPr>
        <w:t xml:space="preserve"> (2018 жылғы 5 наурыз).</w:t>
      </w:r>
    </w:p>
    <w:p>
      <w:pPr>
        <w:spacing w:after="0"/>
        <w:ind w:left="0"/>
        <w:jc w:val="both"/>
      </w:pPr>
      <w:r>
        <w:rPr>
          <w:rFonts w:ascii="Times New Roman"/>
          <w:b w:val="false"/>
          <w:i w:val="false"/>
          <w:color w:val="000000"/>
          <w:sz w:val="28"/>
        </w:rPr>
        <w:t>
      "Рухани жаңғыру" бағдарламасын жүзеге асыру Елбасының "Ұлы даланың жеті қыры" жаңа мақаласында айқындалған басымдықтармен толықтырылды.</w:t>
      </w:r>
    </w:p>
    <w:p>
      <w:pPr>
        <w:spacing w:after="0"/>
        <w:ind w:left="0"/>
        <w:jc w:val="both"/>
      </w:pPr>
      <w:r>
        <w:rPr>
          <w:rFonts w:ascii="Times New Roman"/>
          <w:b w:val="false"/>
          <w:i w:val="false"/>
          <w:color w:val="000000"/>
          <w:sz w:val="28"/>
        </w:rPr>
        <w:t xml:space="preserve">
      Әлеуметтік әділ мемлекет орнықтыру бағыты қуатты серпінге ие болды. Халықтың аз қамтылған және әлеуметтік жағынан осал топтарын қолдау, барлық қазақстандықтардың әл-ауқатын арттыру және тұрмыс сапасын жақсарту бойынша жаңа ауқымды шаралар әзірленіп, іске асырылуда. </w:t>
      </w:r>
    </w:p>
    <w:p>
      <w:pPr>
        <w:spacing w:after="0"/>
        <w:ind w:left="0"/>
        <w:jc w:val="both"/>
      </w:pPr>
      <w:r>
        <w:rPr>
          <w:rFonts w:ascii="Times New Roman"/>
          <w:b w:val="false"/>
          <w:i w:val="false"/>
          <w:color w:val="000000"/>
          <w:sz w:val="28"/>
        </w:rPr>
        <w:t xml:space="preserve">
      Қазақстанның мемлекеттік егемендігін нығайтудағы аса маңызды қадамдардың қатарында Республика Президентінің Каспий теңізінің құқықтық мәртебесі туралы конвенцияға – Әзірбайжан, Иран, Қазақстан, Ресей, Түрікменстан арасындағы халықаралық шартқа қол қоюын; Түркістан облысын құруын және түркі әлемінің мәдени-рухани орталығы ретінде Түркістан қаласын дамыту жөніндегі бас жоспардың Тұжырымдамасын қабылдауды атап өткен жөн. </w:t>
      </w:r>
    </w:p>
    <w:p>
      <w:pPr>
        <w:spacing w:after="0"/>
        <w:ind w:left="0"/>
        <w:jc w:val="both"/>
      </w:pPr>
      <w:r>
        <w:rPr>
          <w:rFonts w:ascii="Times New Roman"/>
          <w:b w:val="false"/>
          <w:i w:val="false"/>
          <w:color w:val="000000"/>
          <w:sz w:val="28"/>
        </w:rPr>
        <w:t xml:space="preserve">
      Қазақстанның жоғары халықаралық беделі Біріккен Ұлттар Ұйымы Қауіпсіздік Кеңесінің тұрақты емес мүшесі миссиясын орындау және оған төрағалық ету кезінде; оның астанасында өткен Сирия бойынша халықаралық кездесулерде; әлемдік және дәстүрлі діндер лидерлерінің VI съезінде және басқа да ірі форумдарда расталды. </w:t>
      </w:r>
    </w:p>
    <w:p>
      <w:pPr>
        <w:spacing w:after="0"/>
        <w:ind w:left="0"/>
        <w:jc w:val="both"/>
      </w:pPr>
      <w:r>
        <w:rPr>
          <w:rFonts w:ascii="Times New Roman"/>
          <w:b w:val="false"/>
          <w:i w:val="false"/>
          <w:color w:val="000000"/>
          <w:sz w:val="28"/>
        </w:rPr>
        <w:t xml:space="preserve">
      Келесі 2020 жылы 1995 жылғы 30 тамыздағы республикалық референдумда Қазақстан халқы қабылдаған қолданыстағы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25 жыл толады. Мемлекеттік органдар мен қоғамдық бірлестіктер, Негізгі Заңның арқасында қол жеткізілген жетістіктерді, сондай-ақ мемлекеттің, қоғамның және әрбір қазақстандық-патриоттың басты назарын талап ететін сын-қатерлер мен тәуекелдерді талдай отырып, осы тарихи оқиғаға дайындалуы тиіс. </w:t>
      </w:r>
    </w:p>
    <w:p>
      <w:pPr>
        <w:spacing w:after="0"/>
        <w:ind w:left="0"/>
        <w:jc w:val="both"/>
      </w:pPr>
      <w:r>
        <w:rPr>
          <w:rFonts w:ascii="Times New Roman"/>
          <w:b w:val="false"/>
          <w:i w:val="false"/>
          <w:color w:val="000000"/>
          <w:sz w:val="28"/>
        </w:rPr>
        <w:t>
      Конституциялық Кеңес Елбасының конституционализмді одан әрі бекіту; Қазақстандық жалпыұлттық құндылық ретінде құқық үстемдігін қамтамасыз ету; халық билігіне, адамның құқықтары мен бостандықтарына кепілдік беру; жеке тұлғаның қорғалу деңгейін және мемлекеттік аппараттың тиісті жұмыс істеуін арттыру жөніндегі стратегиялық бағытының жан-жақты сабақтастығын аса маңызды деп санайды.</w:t>
      </w:r>
    </w:p>
    <w:bookmarkStart w:name="z4" w:id="3"/>
    <w:p>
      <w:pPr>
        <w:spacing w:after="0"/>
        <w:ind w:left="0"/>
        <w:jc w:val="left"/>
      </w:pPr>
      <w:r>
        <w:rPr>
          <w:rFonts w:ascii="Times New Roman"/>
          <w:b/>
          <w:i w:val="false"/>
          <w:color w:val="000000"/>
        </w:rPr>
        <w:t xml:space="preserve"> II.</w:t>
      </w:r>
    </w:p>
    <w:bookmarkEnd w:id="3"/>
    <w:bookmarkStart w:name="z5" w:id="4"/>
    <w:p>
      <w:pPr>
        <w:spacing w:after="0"/>
        <w:ind w:left="0"/>
        <w:jc w:val="both"/>
      </w:pPr>
      <w:r>
        <w:rPr>
          <w:rFonts w:ascii="Times New Roman"/>
          <w:b w:val="false"/>
          <w:i w:val="false"/>
          <w:color w:val="000000"/>
          <w:sz w:val="28"/>
        </w:rPr>
        <w:t xml:space="preserve">
      Осы уақыт ішінде Конституциялық Кеңес Негізгі Заңның нормаларына ресми түсіндірме берді және </w:t>
      </w:r>
      <w:r>
        <w:rPr>
          <w:rFonts w:ascii="Times New Roman"/>
          <w:b w:val="false"/>
          <w:i w:val="false"/>
          <w:color w:val="000000"/>
          <w:sz w:val="28"/>
        </w:rPr>
        <w:t>Конституцияның</w:t>
      </w:r>
      <w:r>
        <w:rPr>
          <w:rFonts w:ascii="Times New Roman"/>
          <w:b w:val="false"/>
          <w:i w:val="false"/>
          <w:color w:val="000000"/>
          <w:sz w:val="28"/>
        </w:rPr>
        <w:t xml:space="preserve"> үстемдігі мен тікелей қолданылуын қамтамасыз ету жөніндегі миссиясына сәйкес өзге де қызметті атқарды.</w:t>
      </w:r>
    </w:p>
    <w:bookmarkEnd w:id="4"/>
    <w:p>
      <w:pPr>
        <w:spacing w:after="0"/>
        <w:ind w:left="0"/>
        <w:jc w:val="both"/>
      </w:pPr>
      <w:r>
        <w:rPr>
          <w:rFonts w:ascii="Times New Roman"/>
          <w:b w:val="false"/>
          <w:i w:val="false"/>
          <w:color w:val="000000"/>
          <w:sz w:val="28"/>
        </w:rPr>
        <w:t xml:space="preserve">
      Конституциялық Кеңес 2019 жылғы 25 сәуірдегі № 4 </w:t>
      </w:r>
      <w:r>
        <w:rPr>
          <w:rFonts w:ascii="Times New Roman"/>
          <w:b w:val="false"/>
          <w:i w:val="false"/>
          <w:color w:val="000000"/>
          <w:sz w:val="28"/>
        </w:rPr>
        <w:t>нормативтік қаулысында</w:t>
      </w:r>
      <w:r>
        <w:rPr>
          <w:rFonts w:ascii="Times New Roman"/>
          <w:b w:val="false"/>
          <w:i w:val="false"/>
          <w:color w:val="000000"/>
          <w:sz w:val="28"/>
        </w:rPr>
        <w:t xml:space="preserve"> Республика Конституциясы 41-бабының </w:t>
      </w:r>
      <w:r>
        <w:rPr>
          <w:rFonts w:ascii="Times New Roman"/>
          <w:b w:val="false"/>
          <w:i w:val="false"/>
          <w:color w:val="000000"/>
          <w:sz w:val="28"/>
        </w:rPr>
        <w:t>2-тармағын</w:t>
      </w:r>
      <w:r>
        <w:rPr>
          <w:rFonts w:ascii="Times New Roman"/>
          <w:b w:val="false"/>
          <w:i w:val="false"/>
          <w:color w:val="000000"/>
          <w:sz w:val="28"/>
        </w:rPr>
        <w:t xml:space="preserve"> ресми түсіндірді. Бұл нормадағы "Қазақстан Республикасының Президенті болып..., ... Қазақстанда соңғы он бес жыл бойы тұратын... Республика азаматы сайлана алады." деген сөздерді Республика Президенттігіне кандидат ретінде Қазақстан Республикасының аумағында соңғы он бес жыл бойы тұрақты тұратын азамат тіркелуі мүмкін деп түсіну керек. Белгіленген он бес жылдық мерзімге Қазақстан Республикасы дипломатиялық қызметі персоналының және оларға теңестірілген Қазақстан мүше болып табылатын халықаралық ұйымдар жанындағы лауазымдарға тағайындалған (сайланған) азаматтардың Республикадан тыс жерлерде тұру кезеңдері де қосылуы мүмкін. </w:t>
      </w:r>
    </w:p>
    <w:p>
      <w:pPr>
        <w:spacing w:after="0"/>
        <w:ind w:left="0"/>
        <w:jc w:val="both"/>
      </w:pPr>
      <w:r>
        <w:rPr>
          <w:rFonts w:ascii="Times New Roman"/>
          <w:b w:val="false"/>
          <w:i w:val="false"/>
          <w:color w:val="000000"/>
          <w:sz w:val="28"/>
        </w:rPr>
        <w:t xml:space="preserve">
      2019 жылғы 20 наурызда Конституциялық Кеңес алғаш рет "Қазақстан Республикасының Конституциясына өзгерістер енгізу туралы" Қазақстан Республикасы Заңының жобасын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сәйкестігіне тексеру туралы" қорытындысын қабылдады. Бұл өкілеттік Конституциялық Кеңеске "Қазақстан Республикасының Конституциясына өзгерiстер мен толықтырулар енгiзу туралы" Қазақстан Республикасының 2017 жылғы 10 наурыздағы </w:t>
      </w:r>
      <w:r>
        <w:rPr>
          <w:rFonts w:ascii="Times New Roman"/>
          <w:b w:val="false"/>
          <w:i w:val="false"/>
          <w:color w:val="000000"/>
          <w:sz w:val="28"/>
        </w:rPr>
        <w:t>Заңымен</w:t>
      </w:r>
      <w:r>
        <w:rPr>
          <w:rFonts w:ascii="Times New Roman"/>
          <w:b w:val="false"/>
          <w:i w:val="false"/>
          <w:color w:val="000000"/>
          <w:sz w:val="28"/>
        </w:rPr>
        <w:t xml:space="preserve"> берілді. Қазақстан Республикасы Президентінің өтініші бойынша (Конституцияның 44-бабының </w:t>
      </w:r>
      <w:r>
        <w:rPr>
          <w:rFonts w:ascii="Times New Roman"/>
          <w:b w:val="false"/>
          <w:i w:val="false"/>
          <w:color w:val="000000"/>
          <w:sz w:val="28"/>
        </w:rPr>
        <w:t>10-1) тармақшасы</w:t>
      </w:r>
      <w:r>
        <w:rPr>
          <w:rFonts w:ascii="Times New Roman"/>
          <w:b w:val="false"/>
          <w:i w:val="false"/>
          <w:color w:val="000000"/>
          <w:sz w:val="28"/>
        </w:rPr>
        <w:t xml:space="preserve">) Үкімет бастамашылық жасаған заң жобасы (Конституцияның </w:t>
      </w:r>
      <w:r>
        <w:rPr>
          <w:rFonts w:ascii="Times New Roman"/>
          <w:b w:val="false"/>
          <w:i w:val="false"/>
          <w:color w:val="000000"/>
          <w:sz w:val="28"/>
        </w:rPr>
        <w:t>91-бабының</w:t>
      </w:r>
      <w:r>
        <w:rPr>
          <w:rFonts w:ascii="Times New Roman"/>
          <w:b w:val="false"/>
          <w:i w:val="false"/>
          <w:color w:val="000000"/>
          <w:sz w:val="28"/>
        </w:rPr>
        <w:t xml:space="preserve"> 1-тармағы) Қазақстан Республикасының Конституциясына сәйкес деп танылды (Конституцияның 91-бабының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2019 жылғы 15 ақпандағы № 1 </w:t>
      </w:r>
      <w:r>
        <w:rPr>
          <w:rFonts w:ascii="Times New Roman"/>
          <w:b w:val="false"/>
          <w:i w:val="false"/>
          <w:color w:val="000000"/>
          <w:sz w:val="28"/>
        </w:rPr>
        <w:t>нормативтік қаулысында</w:t>
      </w:r>
      <w:r>
        <w:rPr>
          <w:rFonts w:ascii="Times New Roman"/>
          <w:b w:val="false"/>
          <w:i w:val="false"/>
          <w:color w:val="000000"/>
          <w:sz w:val="28"/>
        </w:rPr>
        <w:t xml:space="preserve"> Конституциялық Кеңес Республика Конституциясының 42-бабының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Қазақстан Республикасы Президентінің өкілеттігін мерзімінен бұрын тоқтату негіздерінің тізбесі түпкілікті болып табылмайтынын түсіндірді. Қазақстан Республикасы Президентінің конституциялық мәртебесінен оның өз еркі бойынша өкілеттігін тоқтату құқығы туындайды, ол Мемлекет басшысының өкілеттігін мерзімінен бұрын тоқтатуға дербес негіз болып табылады.</w:t>
      </w:r>
    </w:p>
    <w:p>
      <w:pPr>
        <w:spacing w:after="0"/>
        <w:ind w:left="0"/>
        <w:jc w:val="both"/>
      </w:pPr>
      <w:r>
        <w:rPr>
          <w:rFonts w:ascii="Times New Roman"/>
          <w:b w:val="false"/>
          <w:i w:val="false"/>
          <w:color w:val="000000"/>
          <w:sz w:val="28"/>
        </w:rPr>
        <w:t xml:space="preserve">
      Конституциялық Кеңестің 2018 жылғы 28 маусымдағы № 4 </w:t>
      </w:r>
      <w:r>
        <w:rPr>
          <w:rFonts w:ascii="Times New Roman"/>
          <w:b w:val="false"/>
          <w:i w:val="false"/>
          <w:color w:val="000000"/>
          <w:sz w:val="28"/>
        </w:rPr>
        <w:t>нормативтік қаулысымен</w:t>
      </w:r>
      <w:r>
        <w:rPr>
          <w:rFonts w:ascii="Times New Roman"/>
          <w:b w:val="false"/>
          <w:i w:val="false"/>
          <w:color w:val="000000"/>
          <w:sz w:val="28"/>
        </w:rPr>
        <w:t xml:space="preserve"> (бұдан әрі – КК-нің нормативтік қаулысы) "</w:t>
      </w:r>
      <w:r>
        <w:rPr>
          <w:rFonts w:ascii="Times New Roman"/>
          <w:b w:val="false"/>
          <w:i w:val="false"/>
          <w:color w:val="000000"/>
          <w:sz w:val="28"/>
        </w:rPr>
        <w:t>Қазақстан Республикасының Қауіпсіздік Кеңесі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Қазақстан Республикасы Қауіпсіздік Кеңесінің қызметі мәселелері бойынша өзгерістер мен толықтырулар енгізу туралы</w:t>
      </w:r>
      <w:r>
        <w:rPr>
          <w:rFonts w:ascii="Times New Roman"/>
          <w:b w:val="false"/>
          <w:i w:val="false"/>
          <w:color w:val="000000"/>
          <w:sz w:val="28"/>
        </w:rPr>
        <w:t xml:space="preserve">" заңдар </w:t>
      </w:r>
      <w:r>
        <w:rPr>
          <w:rFonts w:ascii="Times New Roman"/>
          <w:b w:val="false"/>
          <w:i w:val="false"/>
          <w:color w:val="000000"/>
          <w:sz w:val="28"/>
        </w:rPr>
        <w:t>Конституцияға</w:t>
      </w:r>
      <w:r>
        <w:rPr>
          <w:rFonts w:ascii="Times New Roman"/>
          <w:b w:val="false"/>
          <w:i w:val="false"/>
          <w:color w:val="000000"/>
          <w:sz w:val="28"/>
        </w:rPr>
        <w:t xml:space="preserve"> сәйкес деп танылды.</w:t>
      </w:r>
    </w:p>
    <w:p>
      <w:pPr>
        <w:spacing w:after="0"/>
        <w:ind w:left="0"/>
        <w:jc w:val="both"/>
      </w:pPr>
      <w:r>
        <w:rPr>
          <w:rFonts w:ascii="Times New Roman"/>
          <w:b w:val="false"/>
          <w:i w:val="false"/>
          <w:color w:val="000000"/>
          <w:sz w:val="28"/>
        </w:rPr>
        <w:t xml:space="preserve">
      Негізгі Заңның </w:t>
      </w:r>
      <w:r>
        <w:rPr>
          <w:rFonts w:ascii="Times New Roman"/>
          <w:b w:val="false"/>
          <w:i w:val="false"/>
          <w:color w:val="000000"/>
          <w:sz w:val="28"/>
        </w:rPr>
        <w:t>78-бабының</w:t>
      </w:r>
      <w:r>
        <w:rPr>
          <w:rFonts w:ascii="Times New Roman"/>
          <w:b w:val="false"/>
          <w:i w:val="false"/>
          <w:color w:val="000000"/>
          <w:sz w:val="28"/>
        </w:rPr>
        <w:t xml:space="preserve"> тәртібімен Конституциялық Кеңес атқарушылық іс жүргізуде күштеп әкелудің конституциялылығы мәселесін қарап, заңнаманың елеулі кемшіліктеріне назар аударды (КК-нің 2018 жылғы 3 шілдедегі № 5 </w:t>
      </w:r>
      <w:r>
        <w:rPr>
          <w:rFonts w:ascii="Times New Roman"/>
          <w:b w:val="false"/>
          <w:i w:val="false"/>
          <w:color w:val="000000"/>
          <w:sz w:val="28"/>
        </w:rPr>
        <w:t>нормативтік қаулысы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Конституциялық Кеңестің Төрағасы мен мүшелері </w:t>
      </w:r>
      <w:r>
        <w:rPr>
          <w:rFonts w:ascii="Times New Roman"/>
          <w:b w:val="false"/>
          <w:i w:val="false"/>
          <w:color w:val="000000"/>
          <w:sz w:val="28"/>
        </w:rPr>
        <w:t>Конституцияның</w:t>
      </w:r>
      <w:r>
        <w:rPr>
          <w:rFonts w:ascii="Times New Roman"/>
          <w:b w:val="false"/>
          <w:i w:val="false"/>
          <w:color w:val="000000"/>
          <w:sz w:val="28"/>
        </w:rPr>
        <w:t xml:space="preserve"> ережелерін және Конституциялық Кеңестің шешімдерін ғылыми конференцияларда және бұқаралық ақпарат құралдарында түсіндіру және насихаттау жұмыстарын жүргізді. </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Қорымен және әл-Фараби атындағы Қазақ ұлттық университетімен бірлесіп "ҚАЗАҚСТАН РЕСПУБЛИКАСЫ: конституционализмді бекіту хроникасы" ұжымдық монографиясы жарияланды. Кітап және оның негізінде дайындалған интерактивті оқу құралы гуманитарлық мамандықтар бойынша оқытушылар, студенттер және магистранттармен жұмыста кеңінен қолданылатын болады. </w:t>
      </w:r>
    </w:p>
    <w:p>
      <w:pPr>
        <w:spacing w:after="0"/>
        <w:ind w:left="0"/>
        <w:jc w:val="both"/>
      </w:pPr>
      <w:r>
        <w:rPr>
          <w:rFonts w:ascii="Times New Roman"/>
          <w:b w:val="false"/>
          <w:i w:val="false"/>
          <w:color w:val="000000"/>
          <w:sz w:val="28"/>
        </w:rPr>
        <w:t xml:space="preserve">
      Конституциялық Кеңестің қорытынды шешімдерін тиісінше орындау адамның конституциялық құқықтары мен бостандықтарын қамтамасыз етудің және елдегі конституциялық заңдылық режимін нығайтудың маңызды шарты болып табылады. </w:t>
      </w:r>
    </w:p>
    <w:p>
      <w:pPr>
        <w:spacing w:after="0"/>
        <w:ind w:left="0"/>
        <w:jc w:val="both"/>
      </w:pPr>
      <w:r>
        <w:rPr>
          <w:rFonts w:ascii="Times New Roman"/>
          <w:b w:val="false"/>
          <w:i w:val="false"/>
          <w:color w:val="000000"/>
          <w:sz w:val="28"/>
        </w:rPr>
        <w:t xml:space="preserve">
      Өткен кезеңде Қазақстанда Конституциялық Кеңестің нормативтік қаулыларын, сондай-ақ оның Республикадағы конституциялық заңдылықтың жай-күйі туралы жыл сайынғы жолдауларында (бұдан әрі – КК-нің жолдауы) қамтылған ұсынымдар мен ұсыныстарды орындауға бағытталған бірқатар заңнамалық және өзге де актілер қабылданды. </w:t>
      </w:r>
    </w:p>
    <w:p>
      <w:pPr>
        <w:spacing w:after="0"/>
        <w:ind w:left="0"/>
        <w:jc w:val="both"/>
      </w:pPr>
      <w:r>
        <w:rPr>
          <w:rFonts w:ascii="Times New Roman"/>
          <w:b w:val="false"/>
          <w:i w:val="false"/>
          <w:color w:val="000000"/>
          <w:sz w:val="28"/>
        </w:rPr>
        <w:t xml:space="preserve">
      Мәселен,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Қазақстан Республикасының 2019 жылғы 21 қаңтардағы </w:t>
      </w:r>
      <w:r>
        <w:rPr>
          <w:rFonts w:ascii="Times New Roman"/>
          <w:b w:val="false"/>
          <w:i w:val="false"/>
          <w:color w:val="000000"/>
          <w:sz w:val="28"/>
        </w:rPr>
        <w:t>Заңында</w:t>
      </w:r>
      <w:r>
        <w:rPr>
          <w:rFonts w:ascii="Times New Roman"/>
          <w:b w:val="false"/>
          <w:i w:val="false"/>
          <w:color w:val="000000"/>
          <w:sz w:val="28"/>
        </w:rPr>
        <w:t xml:space="preserve"> "мемлекет мұқтажы", "ерекше жағдайлар", "тең бағамен өтелген кезде" ұғымдарының мазмұны ашылды (КК-нің 2000 жылғы 20 желтоқсандағы № 21/2 </w:t>
      </w:r>
      <w:r>
        <w:rPr>
          <w:rFonts w:ascii="Times New Roman"/>
          <w:b w:val="false"/>
          <w:i w:val="false"/>
          <w:color w:val="000000"/>
          <w:sz w:val="28"/>
        </w:rPr>
        <w:t>нормативтік қаулысы</w:t>
      </w:r>
      <w:r>
        <w:rPr>
          <w:rFonts w:ascii="Times New Roman"/>
          <w:b w:val="false"/>
          <w:i w:val="false"/>
          <w:color w:val="000000"/>
          <w:sz w:val="28"/>
        </w:rPr>
        <w:t xml:space="preserve"> және КК-нің 2013 жылғы 12 маусымдағы </w:t>
      </w:r>
      <w:r>
        <w:rPr>
          <w:rFonts w:ascii="Times New Roman"/>
          <w:b w:val="false"/>
          <w:i w:val="false"/>
          <w:color w:val="000000"/>
          <w:sz w:val="28"/>
        </w:rPr>
        <w:t>жолдауы</w:t>
      </w:r>
      <w:r>
        <w:rPr>
          <w:rFonts w:ascii="Times New Roman"/>
          <w:b w:val="false"/>
          <w:i w:val="false"/>
          <w:color w:val="000000"/>
          <w:sz w:val="28"/>
        </w:rPr>
        <w:t xml:space="preserve">). Енді мемлекет мұқтажы үшін мүліктен күштеп айыру кезінде оның құнын өтеу бұрынғыдай кадастрлық немесе шарттық емес, нарықтық бағасы бойынша жүзеге асырылады. </w:t>
      </w:r>
    </w:p>
    <w:p>
      <w:pPr>
        <w:spacing w:after="0"/>
        <w:ind w:left="0"/>
        <w:jc w:val="both"/>
      </w:pPr>
      <w:r>
        <w:rPr>
          <w:rFonts w:ascii="Times New Roman"/>
          <w:b w:val="false"/>
          <w:i w:val="false"/>
          <w:color w:val="000000"/>
          <w:sz w:val="28"/>
        </w:rPr>
        <w:t xml:space="preserve">
      Конституциялық Кеңестің 2018 жылғы 3 шілдедегі № 5 </w:t>
      </w:r>
      <w:r>
        <w:rPr>
          <w:rFonts w:ascii="Times New Roman"/>
          <w:b w:val="false"/>
          <w:i w:val="false"/>
          <w:color w:val="000000"/>
          <w:sz w:val="28"/>
        </w:rPr>
        <w:t>нормативтік қаулысын</w:t>
      </w:r>
      <w:r>
        <w:rPr>
          <w:rFonts w:ascii="Times New Roman"/>
          <w:b w:val="false"/>
          <w:i w:val="false"/>
          <w:color w:val="000000"/>
          <w:sz w:val="28"/>
        </w:rPr>
        <w:t xml:space="preserve"> орындау үшін "Атқарушылық iс жүргiзу және сот орындаушыларының мәртебесi туралы" Қазақстан Республикасының 2010 жылғы 2 сәуірдегі </w:t>
      </w:r>
      <w:r>
        <w:rPr>
          <w:rFonts w:ascii="Times New Roman"/>
          <w:b w:val="false"/>
          <w:i w:val="false"/>
          <w:color w:val="000000"/>
          <w:sz w:val="28"/>
        </w:rPr>
        <w:t>Заңы</w:t>
      </w:r>
      <w:r>
        <w:rPr>
          <w:rFonts w:ascii="Times New Roman"/>
          <w:b w:val="false"/>
          <w:i w:val="false"/>
          <w:color w:val="000000"/>
          <w:sz w:val="28"/>
        </w:rPr>
        <w:t xml:space="preserve"> (бұдан әрі - "Атқарушылық iс жүргiзу және сот орындаушыларының мәртебесi туралы" Заңы) жаңа </w:t>
      </w:r>
      <w:r>
        <w:rPr>
          <w:rFonts w:ascii="Times New Roman"/>
          <w:b w:val="false"/>
          <w:i w:val="false"/>
          <w:color w:val="000000"/>
          <w:sz w:val="28"/>
        </w:rPr>
        <w:t>35-1-баппен</w:t>
      </w:r>
      <w:r>
        <w:rPr>
          <w:rFonts w:ascii="Times New Roman"/>
          <w:b w:val="false"/>
          <w:i w:val="false"/>
          <w:color w:val="000000"/>
          <w:sz w:val="28"/>
        </w:rPr>
        <w:t xml:space="preserve"> толықтырылды. Онда атқарушылық іс жүргізуде күштеп әкелуді қолдану тәртібі егжей-тегжейлі реттелген, сондай-ақ оны қолдану процесінде мемлекеттік органдар өкілеттіктерінің ара-жігі ажыратылған.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17-бабының</w:t>
      </w:r>
      <w:r>
        <w:rPr>
          <w:rFonts w:ascii="Times New Roman"/>
          <w:b w:val="false"/>
          <w:i w:val="false"/>
          <w:color w:val="000000"/>
          <w:sz w:val="28"/>
        </w:rPr>
        <w:t xml:space="preserve"> 2-тармағына сәйкес адамның қадір-қасиетіне қол сұғылмаушылық кепілдіктерін нығайту, құқықтары мен бостандықтарының бұзылуына жол бермеу мақсатында Конституциялық Кеңес өткен жылы халықаралық стандарттарға сәйкес азаматтарды азаптаудан, зорлық-зомбылықтан, басқадай қатыгездік немесе адамдық қадір-қасиетін қорлайтындай жәбір көрсету мен жазадан қорғау тетіктерін күшейтуді ұсынды. </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қылмыстық-процестік заңнама мен құқық қорғау және арнаулы мемлекеттік органдар қызметін жетілдіру мәселелері бойынша өзгерістер мен толықтырулар енгізу туралы" Қазақстан Республикасының 2018 жылғы 12 шiлдедегi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Қылмыстық кодексінің (бұдан әрі -Қылмыстық кодекс)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68-баптарына</w:t>
      </w:r>
      <w:r>
        <w:rPr>
          <w:rFonts w:ascii="Times New Roman"/>
          <w:b w:val="false"/>
          <w:i w:val="false"/>
          <w:color w:val="000000"/>
          <w:sz w:val="28"/>
        </w:rPr>
        <w:t xml:space="preserve"> өзгерістер енгізілді, оларға сәйкес азаптауды қолданған тұлғалар шынайы өкінуіне және татуласуға байланысты қылмыстық жауаптылықтан босатылмайтын болып танылды. </w:t>
      </w:r>
    </w:p>
    <w:p>
      <w:pPr>
        <w:spacing w:after="0"/>
        <w:ind w:left="0"/>
        <w:jc w:val="both"/>
      </w:pPr>
      <w:r>
        <w:rPr>
          <w:rFonts w:ascii="Times New Roman"/>
          <w:b w:val="false"/>
          <w:i w:val="false"/>
          <w:color w:val="000000"/>
          <w:sz w:val="28"/>
        </w:rPr>
        <w:t xml:space="preserve">
      Тиісті мемлекеттік органдар аталған қоғамға қауіпті іс-әрекеттерге қарсы тұрудың халықаралық құралдарын ұлттық заңнамаға имплементациялау жөніндегі жұмыстарын жалғастырады. </w:t>
      </w:r>
    </w:p>
    <w:p>
      <w:pPr>
        <w:spacing w:after="0"/>
        <w:ind w:left="0"/>
        <w:jc w:val="both"/>
      </w:pPr>
      <w:r>
        <w:rPr>
          <w:rFonts w:ascii="Times New Roman"/>
          <w:b w:val="false"/>
          <w:i w:val="false"/>
          <w:color w:val="000000"/>
          <w:sz w:val="28"/>
        </w:rPr>
        <w:t xml:space="preserve">
      2014 жылғы 19 маусымдағы жолдауда Конституциялық Кеңес "Әкімшілік рәсімдер туралы" </w:t>
      </w:r>
      <w:r>
        <w:rPr>
          <w:rFonts w:ascii="Times New Roman"/>
          <w:b w:val="false"/>
          <w:i w:val="false"/>
          <w:color w:val="000000"/>
          <w:sz w:val="28"/>
        </w:rPr>
        <w:t>Заңның</w:t>
      </w:r>
      <w:r>
        <w:rPr>
          <w:rFonts w:ascii="Times New Roman"/>
          <w:b w:val="false"/>
          <w:i w:val="false"/>
          <w:color w:val="000000"/>
          <w:sz w:val="28"/>
        </w:rPr>
        <w:t xml:space="preserve"> құқықтық реттеу затын нақтылауды, сондай-ақ оның құқықтық мәртебесіндегі жария-құқықтық табиғатын бұрмалайтын мемлекеттік орган ұғымының қолданыстағы анықтамасын қайта қарауды ұсынды. </w:t>
      </w:r>
    </w:p>
    <w:p>
      <w:pPr>
        <w:spacing w:after="0"/>
        <w:ind w:left="0"/>
        <w:jc w:val="both"/>
      </w:pPr>
      <w:r>
        <w:rPr>
          <w:rFonts w:ascii="Times New Roman"/>
          <w:b w:val="false"/>
          <w:i w:val="false"/>
          <w:color w:val="000000"/>
          <w:sz w:val="28"/>
        </w:rPr>
        <w:t xml:space="preserve">
      Осы мақсатта Әкімшілік рәсімдік-процестік кодекстің және ілеспе заңның жобалары әзірленді. </w:t>
      </w:r>
    </w:p>
    <w:p>
      <w:pPr>
        <w:spacing w:after="0"/>
        <w:ind w:left="0"/>
        <w:jc w:val="both"/>
      </w:pPr>
      <w:r>
        <w:rPr>
          <w:rFonts w:ascii="Times New Roman"/>
          <w:b w:val="false"/>
          <w:i w:val="false"/>
          <w:color w:val="000000"/>
          <w:sz w:val="28"/>
        </w:rPr>
        <w:t xml:space="preserve">
      КК-нің 2016 жылғы 14 желтоқсандағы № 1 </w:t>
      </w:r>
      <w:r>
        <w:rPr>
          <w:rFonts w:ascii="Times New Roman"/>
          <w:b w:val="false"/>
          <w:i w:val="false"/>
          <w:color w:val="000000"/>
          <w:sz w:val="28"/>
        </w:rPr>
        <w:t>нормативтік қаулысымен</w:t>
      </w:r>
      <w:r>
        <w:rPr>
          <w:rFonts w:ascii="Times New Roman"/>
          <w:b w:val="false"/>
          <w:i w:val="false"/>
          <w:color w:val="000000"/>
          <w:sz w:val="28"/>
        </w:rPr>
        <w:t xml:space="preserve"> Республика Үкіметіне халықтың көші-қоны саласындағы қоғамдық қатынастарды реттейтін заңнамалық актілерге түзетулер енгізу туралы мәселені қарау ұсынылды. </w:t>
      </w:r>
    </w:p>
    <w:p>
      <w:pPr>
        <w:spacing w:after="0"/>
        <w:ind w:left="0"/>
        <w:jc w:val="both"/>
      </w:pPr>
      <w:r>
        <w:rPr>
          <w:rFonts w:ascii="Times New Roman"/>
          <w:b w:val="false"/>
          <w:i w:val="false"/>
          <w:color w:val="000000"/>
          <w:sz w:val="28"/>
        </w:rPr>
        <w:t xml:space="preserve">
      Үкіметтің ақпараты бойынша, қазіргі таңда Еңбек және халықты әлеуметтік қорғау министрлігі қолданыстағы көші-қон заңнамасына өзгерістер мен толықтырулар дайындады. Оларды "Қазақстан Республикасының кейбір заңнамалық актілеріне көші-қон процестерін реттеу мәселелері бойынша өзгерістер мен толықтырулар енгізу туралы" Қазақстан Республикасы Заңының жобасы шеңберінде іске асыру көзделіп отыр. </w:t>
      </w:r>
    </w:p>
    <w:p>
      <w:pPr>
        <w:spacing w:after="0"/>
        <w:ind w:left="0"/>
        <w:jc w:val="both"/>
      </w:pPr>
      <w:r>
        <w:rPr>
          <w:rFonts w:ascii="Times New Roman"/>
          <w:b w:val="false"/>
          <w:i w:val="false"/>
          <w:color w:val="000000"/>
          <w:sz w:val="28"/>
        </w:rPr>
        <w:t xml:space="preserve">
      Конституциялық Кеңес 2018 жылғы 5 маусымдағы жолдауында оған конституциялық құндылықтардың іске асырылу жай-күйі белгілі шамада тәуелді заң шығару жұмысының деңгейін арттыру жөнінде бірқатар ұсыныстар енгізді. </w:t>
      </w:r>
    </w:p>
    <w:p>
      <w:pPr>
        <w:spacing w:after="0"/>
        <w:ind w:left="0"/>
        <w:jc w:val="both"/>
      </w:pPr>
      <w:r>
        <w:rPr>
          <w:rFonts w:ascii="Times New Roman"/>
          <w:b w:val="false"/>
          <w:i w:val="false"/>
          <w:color w:val="000000"/>
          <w:sz w:val="28"/>
        </w:rPr>
        <w:t xml:space="preserve">
      Әділет министрлігінің ақпараты бойынша, Қазақстан Республикасының 2025 жылға дейінгі Стратегиялық даму жоспарының "Сыбайлас жемқорлықсыз құқықтық мемлекет" 4-реформасын іске асыру бойынша іс-шаралар жоспары шеңберінде нормашығармашылық процесті жетілдіруге, заңнаманы жүйелеуге, құқық қолдануды жақсартуға бағытталған іс-шаралар көзделген. Қабылданған актілерді жоспарлаудан бастап, іске асырумен қоса алғанда, құқықшығармашылық жұмыстың барлық сатыларын жаңғыртуды көздейтін "Қазақстан Республикасының кейбір заңнамалық актілеріне норма шығаруды жетілдіру мәселелері бойынша өзгерістер мен толықтырулар енгізу туралы" заң жобасының тұжырымдамасы әзірленді. </w:t>
      </w:r>
    </w:p>
    <w:p>
      <w:pPr>
        <w:spacing w:after="0"/>
        <w:ind w:left="0"/>
        <w:jc w:val="both"/>
      </w:pPr>
      <w:r>
        <w:rPr>
          <w:rFonts w:ascii="Times New Roman"/>
          <w:b w:val="false"/>
          <w:i w:val="false"/>
          <w:color w:val="000000"/>
          <w:sz w:val="28"/>
        </w:rPr>
        <w:t xml:space="preserve">
      Әділет министрлігі мемлекеттік органдардың нормашығармашылық қызметіне заманауи технологияларды (интернет-көздерден ақпарат жинау роботы, BigData, жасанды интеллект және т. б.) енгізуді мақсат етіп отыр. </w:t>
      </w:r>
    </w:p>
    <w:p>
      <w:pPr>
        <w:spacing w:after="0"/>
        <w:ind w:left="0"/>
        <w:jc w:val="both"/>
      </w:pPr>
      <w:r>
        <w:rPr>
          <w:rFonts w:ascii="Times New Roman"/>
          <w:b w:val="false"/>
          <w:i w:val="false"/>
          <w:color w:val="000000"/>
          <w:sz w:val="28"/>
        </w:rPr>
        <w:t xml:space="preserve">
      Мемлекеттік қызметшілерге қатысты сыйға тарту мәселелерін реттейтін Республика Азаматтық кодексінің ережелерін сыбайлас жемқорлық құқық бұзушылықтар үшін қылмыстық жауапкершіліктен босату шарттарын реттейтін Қылмыстық кодекстің нормаларымен үйлестіру бойынша жұмыс жалғасуда, бұл туралы Конституциялық Кеңес өткен жылғы жолдауда айтты. </w:t>
      </w:r>
    </w:p>
    <w:p>
      <w:pPr>
        <w:spacing w:after="0"/>
        <w:ind w:left="0"/>
        <w:jc w:val="both"/>
      </w:pPr>
      <w:r>
        <w:rPr>
          <w:rFonts w:ascii="Times New Roman"/>
          <w:b w:val="false"/>
          <w:i w:val="false"/>
          <w:color w:val="000000"/>
          <w:sz w:val="28"/>
        </w:rPr>
        <w:t xml:space="preserve">
      Өзінің бірқатар шешімдерінде (2008 жылғы 27 ақпандағы № 2 </w:t>
      </w:r>
      <w:r>
        <w:rPr>
          <w:rFonts w:ascii="Times New Roman"/>
          <w:b w:val="false"/>
          <w:i w:val="false"/>
          <w:color w:val="000000"/>
          <w:sz w:val="28"/>
        </w:rPr>
        <w:t>нормативтік қаулысы</w:t>
      </w:r>
      <w:r>
        <w:rPr>
          <w:rFonts w:ascii="Times New Roman"/>
          <w:b w:val="false"/>
          <w:i w:val="false"/>
          <w:color w:val="000000"/>
          <w:sz w:val="28"/>
        </w:rPr>
        <w:t xml:space="preserve"> және 2018 жылғы 5 маусымдағы жолдауы) Конституциялық Кеңес адамның және азаматтың конституциялық құқықтары мен бостандықтарын шектейтін заң құқықтық дәлдік және салдарының болжамдылығы талаптарына сәйкес болуы тиіс екенін көрсеткен. Сонымен қатар, заңнамалық актілерде бір-біріне қайшы келетін және азаматтардың құқықтары мен бостандықтарын бұзуға жағдай жасайтын ережелерді алып тастау бойынша жұмысты жалғастыру қажеттігі атап өтілді. </w:t>
      </w:r>
    </w:p>
    <w:p>
      <w:pPr>
        <w:spacing w:after="0"/>
        <w:ind w:left="0"/>
        <w:jc w:val="both"/>
      </w:pPr>
      <w:r>
        <w:rPr>
          <w:rFonts w:ascii="Times New Roman"/>
          <w:b w:val="false"/>
          <w:i w:val="false"/>
          <w:color w:val="000000"/>
          <w:sz w:val="28"/>
        </w:rPr>
        <w:t xml:space="preserve">
      Конституциялық Кеңестің аталған ұсынымы тұрақты негізде заң шығару жұмысы барысында құқықтық нормаларды түзету, заңнамалық актілердің мемлекеттік және орыс тілдеріндегі мәтіндерінде сәйкессіздіктерді жою жолымен қамтамасыз етілуде. </w:t>
      </w:r>
    </w:p>
    <w:p>
      <w:pPr>
        <w:spacing w:after="0"/>
        <w:ind w:left="0"/>
        <w:jc w:val="both"/>
      </w:pPr>
      <w:r>
        <w:rPr>
          <w:rFonts w:ascii="Times New Roman"/>
          <w:b w:val="false"/>
          <w:i w:val="false"/>
          <w:color w:val="000000"/>
          <w:sz w:val="28"/>
        </w:rPr>
        <w:t xml:space="preserve">
      Бас прокуратура "Қазақстан Республикасының кейбір заңнамалық актілеріне қылмыстық және қылмыстық-процестік заңнаманы жетілдіру мәселелері бойынша өзгерістер мен толықтырулар енгізу туралы" заң жобасының тұжырымдамасын әзірледі, ол Заң жобалау қызметі жөніндегі ведомствоаралық комиссияның 2018 жылғы 19 қыркүйектегі отырысында мақұлданды. Тұжырымдамада заңдардың құқықтық дәлдігін қамтамасыз етуге бағытталған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Қылмыстық-процестік кодекске</w:t>
      </w:r>
      <w:r>
        <w:rPr>
          <w:rFonts w:ascii="Times New Roman"/>
          <w:b w:val="false"/>
          <w:i w:val="false"/>
          <w:color w:val="000000"/>
          <w:sz w:val="28"/>
        </w:rPr>
        <w:t xml:space="preserve"> түзетулер енгізу көзделеді.</w:t>
      </w:r>
    </w:p>
    <w:p>
      <w:pPr>
        <w:spacing w:after="0"/>
        <w:ind w:left="0"/>
        <w:jc w:val="both"/>
      </w:pPr>
      <w:r>
        <w:rPr>
          <w:rFonts w:ascii="Times New Roman"/>
          <w:b w:val="false"/>
          <w:i w:val="false"/>
          <w:color w:val="000000"/>
          <w:sz w:val="28"/>
        </w:rPr>
        <w:t>
      Конституциялық Кеңес Еуразиялық экономикалық одақ шеңберіндегі интеграциялық процестерде Қазақстан Республикасы Конституциясының үстемдігін шүбәсіз сақтаудың, отандық және ұлттықтан жоғары құқықтық реттеуді барынша синхрондауды қамтамасыз етудің маңызды екенін бірнеше рет атап өткен болатын.</w:t>
      </w:r>
    </w:p>
    <w:p>
      <w:pPr>
        <w:spacing w:after="0"/>
        <w:ind w:left="0"/>
        <w:jc w:val="both"/>
      </w:pPr>
      <w:r>
        <w:rPr>
          <w:rFonts w:ascii="Times New Roman"/>
          <w:b w:val="false"/>
          <w:i w:val="false"/>
          <w:color w:val="000000"/>
          <w:sz w:val="28"/>
        </w:rPr>
        <w:t xml:space="preserve">
      Үкіметтің ақпараты бойынша, Заң жобалау қызметі мәселелері жөніндегі ведомствоаралық комиссияның 2018 жылғы 16 қарашадағы отырысында Негізгі Заңның 4-бабы </w:t>
      </w:r>
      <w:r>
        <w:rPr>
          <w:rFonts w:ascii="Times New Roman"/>
          <w:b w:val="false"/>
          <w:i w:val="false"/>
          <w:color w:val="000000"/>
          <w:sz w:val="28"/>
        </w:rPr>
        <w:t>3-тармағының</w:t>
      </w:r>
      <w:r>
        <w:rPr>
          <w:rFonts w:ascii="Times New Roman"/>
          <w:b w:val="false"/>
          <w:i w:val="false"/>
          <w:color w:val="000000"/>
          <w:sz w:val="28"/>
        </w:rPr>
        <w:t xml:space="preserve"> жаңа редакциясын іске асыру үшін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Заң жобасының тұжырымдамасы мақұлданды, онда аталған мәселелер пысықталған. Қазіргі уақытта Сыртқы істер министрлігі тиісті заң жобасын әзірлеуде. </w:t>
      </w:r>
    </w:p>
    <w:p>
      <w:pPr>
        <w:spacing w:after="0"/>
        <w:ind w:left="0"/>
        <w:jc w:val="both"/>
      </w:pPr>
      <w:r>
        <w:rPr>
          <w:rFonts w:ascii="Times New Roman"/>
          <w:b w:val="false"/>
          <w:i w:val="false"/>
          <w:color w:val="000000"/>
          <w:sz w:val="28"/>
        </w:rPr>
        <w:t>
      Мемлекеттік органдар Конституциялық Кеңестің құқықтық ұстанымдары мен ұсынымдарын орындау жөніндегі қызметін жалғастыруда.</w:t>
      </w:r>
    </w:p>
    <w:bookmarkStart w:name="z6" w:id="5"/>
    <w:p>
      <w:pPr>
        <w:spacing w:after="0"/>
        <w:ind w:left="0"/>
        <w:jc w:val="left"/>
      </w:pPr>
      <w:r>
        <w:rPr>
          <w:rFonts w:ascii="Times New Roman"/>
          <w:b/>
          <w:i w:val="false"/>
          <w:color w:val="000000"/>
        </w:rPr>
        <w:t xml:space="preserve"> III.</w:t>
      </w:r>
    </w:p>
    <w:bookmarkEnd w:id="5"/>
    <w:bookmarkStart w:name="z7" w:id="6"/>
    <w:p>
      <w:pPr>
        <w:spacing w:after="0"/>
        <w:ind w:left="0"/>
        <w:jc w:val="both"/>
      </w:pPr>
      <w:r>
        <w:rPr>
          <w:rFonts w:ascii="Times New Roman"/>
          <w:b w:val="false"/>
          <w:i w:val="false"/>
          <w:color w:val="000000"/>
          <w:sz w:val="28"/>
        </w:rPr>
        <w:t xml:space="preserve">
      Конституциялық Кеңес Қазақстан Республикасының орнықты дамуы және оның алдында тұрған міндеттерді жедел шешу үшін мықты құқықтық мемлекетті қалыптастыруды жалғастыру қажет деп есептейді. </w:t>
      </w:r>
    </w:p>
    <w:bookmarkEnd w:id="6"/>
    <w:p>
      <w:pPr>
        <w:spacing w:after="0"/>
        <w:ind w:left="0"/>
        <w:jc w:val="both"/>
      </w:pPr>
      <w:r>
        <w:rPr>
          <w:rFonts w:ascii="Times New Roman"/>
          <w:b w:val="false"/>
          <w:i w:val="false"/>
          <w:color w:val="000000"/>
          <w:sz w:val="28"/>
        </w:rPr>
        <w:t xml:space="preserve">
      Конституциялық заңдылықтың қамтамасыз етілуі, сондай-ақ оның принциптерінің өмірге енуі тек </w:t>
      </w:r>
      <w:r>
        <w:rPr>
          <w:rFonts w:ascii="Times New Roman"/>
          <w:b w:val="false"/>
          <w:i w:val="false"/>
          <w:color w:val="000000"/>
          <w:sz w:val="28"/>
        </w:rPr>
        <w:t>Негізгі Заңның</w:t>
      </w:r>
      <w:r>
        <w:rPr>
          <w:rFonts w:ascii="Times New Roman"/>
          <w:b w:val="false"/>
          <w:i w:val="false"/>
          <w:color w:val="000000"/>
          <w:sz w:val="28"/>
        </w:rPr>
        <w:t xml:space="preserve"> жасампаздық әлеуеті мен құқықтық талаптарының мүлтіксіз жүзеге асырылуы жағдайында ғана мүмкін. Конституциялық Кеңестің келесі ұсыныстары осы міндеттерді шешуге бағытталған. </w:t>
      </w:r>
    </w:p>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Конституцияға</w:t>
      </w:r>
      <w:r>
        <w:rPr>
          <w:rFonts w:ascii="Times New Roman"/>
          <w:b w:val="false"/>
          <w:i w:val="false"/>
          <w:color w:val="000000"/>
          <w:sz w:val="28"/>
        </w:rPr>
        <w:t xml:space="preserve"> сәйкес, адамның құқықтары мен бостандықтары тек заңмен ғана шектелуі мүмкін. Жеке және заңды тұлғалардың құқық субъектілігі, соның ішінде құқық шектеу сипатқа ие шараларды пайдалану, мәселелерін қозғайтын мемлекеттік органдардың функциялары заңдарда бекітілуі тиіс (</w:t>
      </w:r>
      <w:r>
        <w:rPr>
          <w:rFonts w:ascii="Times New Roman"/>
          <w:b w:val="false"/>
          <w:i w:val="false"/>
          <w:color w:val="000000"/>
          <w:sz w:val="28"/>
        </w:rPr>
        <w:t>39-баптың</w:t>
      </w:r>
      <w:r>
        <w:rPr>
          <w:rFonts w:ascii="Times New Roman"/>
          <w:b w:val="false"/>
          <w:i w:val="false"/>
          <w:color w:val="000000"/>
          <w:sz w:val="28"/>
        </w:rPr>
        <w:t xml:space="preserve"> 1-тармағы, КК-нің 2002 жылғы 4 сәуірдегі № </w:t>
      </w:r>
      <w:r>
        <w:rPr>
          <w:rFonts w:ascii="Times New Roman"/>
          <w:b w:val="false"/>
          <w:i w:val="false"/>
          <w:color w:val="000000"/>
          <w:sz w:val="28"/>
        </w:rPr>
        <w:t>2</w:t>
      </w:r>
      <w:r>
        <w:rPr>
          <w:rFonts w:ascii="Times New Roman"/>
          <w:b w:val="false"/>
          <w:i w:val="false"/>
          <w:color w:val="000000"/>
          <w:sz w:val="28"/>
        </w:rPr>
        <w:t xml:space="preserve">, 2008 жылғы 27 ақпандағы № </w:t>
      </w:r>
      <w:r>
        <w:rPr>
          <w:rFonts w:ascii="Times New Roman"/>
          <w:b w:val="false"/>
          <w:i w:val="false"/>
          <w:color w:val="000000"/>
          <w:sz w:val="28"/>
        </w:rPr>
        <w:t>2</w:t>
      </w:r>
      <w:r>
        <w:rPr>
          <w:rFonts w:ascii="Times New Roman"/>
          <w:b w:val="false"/>
          <w:i w:val="false"/>
          <w:color w:val="000000"/>
          <w:sz w:val="28"/>
        </w:rPr>
        <w:t xml:space="preserve">, 2013 жылғы 16 мамырдағы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 КК-нің 2005 жылғы 27 маусымдағы жолдауы және басқалар). </w:t>
      </w:r>
    </w:p>
    <w:bookmarkEnd w:id="7"/>
    <w:p>
      <w:pPr>
        <w:spacing w:after="0"/>
        <w:ind w:left="0"/>
        <w:jc w:val="both"/>
      </w:pPr>
      <w:r>
        <w:rPr>
          <w:rFonts w:ascii="Times New Roman"/>
          <w:b w:val="false"/>
          <w:i w:val="false"/>
          <w:color w:val="000000"/>
          <w:sz w:val="28"/>
        </w:rPr>
        <w:t xml:space="preserve">
      Соңғы жылдары осы конституциялық талаптарды орындау үшін бірқатар заңнамалық актілер қабылданды. </w:t>
      </w:r>
    </w:p>
    <w:p>
      <w:pPr>
        <w:spacing w:after="0"/>
        <w:ind w:left="0"/>
        <w:jc w:val="both"/>
      </w:pPr>
      <w:r>
        <w:rPr>
          <w:rFonts w:ascii="Times New Roman"/>
          <w:b w:val="false"/>
          <w:i w:val="false"/>
          <w:color w:val="000000"/>
          <w:sz w:val="28"/>
        </w:rPr>
        <w:t xml:space="preserve">
      Дегенмен, қолданыстағы заңнамада (кейбір мемлекеттік мәжбүрлеу шараларын қолдану тетігін қоса алғанда) Негізгі Заңның 61-бабының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аса маңызды қоғамдық қатынастарды заңға тәуелді нормативтік құқықтық актілермен реттеу әлі де кездеседі. Ондайға жол беруге болмайды. </w:t>
      </w:r>
    </w:p>
    <w:p>
      <w:pPr>
        <w:spacing w:after="0"/>
        <w:ind w:left="0"/>
        <w:jc w:val="both"/>
      </w:pPr>
      <w:r>
        <w:rPr>
          <w:rFonts w:ascii="Times New Roman"/>
          <w:b w:val="false"/>
          <w:i w:val="false"/>
          <w:color w:val="000000"/>
          <w:sz w:val="28"/>
        </w:rPr>
        <w:t xml:space="preserve">
      Мысалы, қамтамасыз ету шарасы ретінде күштеп әкелу өндірістің әр түрлерінде қолданылады. Конституциялық Кеңестің пікірінше, қойылған міндеттері мен жүргізу принциптеріндегі айырмашылықтарға қарамастан, аталған шараның құқықтық табиғаты барлық жерде бірдей және ол адамның біраз құқықтарының (жеке басының бостандығына, еркін жүріп-тұруға және тұрғылықты жерін таңдауға және т.б.) мәнін қозғайды. Сондықтан іс жүргізудің барлық түрлерінде оны қолдану тәртібі заңмен белгіленуі тиіс. </w:t>
      </w:r>
    </w:p>
    <w:p>
      <w:pPr>
        <w:spacing w:after="0"/>
        <w:ind w:left="0"/>
        <w:jc w:val="both"/>
      </w:pPr>
      <w:r>
        <w:rPr>
          <w:rFonts w:ascii="Times New Roman"/>
          <w:b w:val="false"/>
          <w:i w:val="false"/>
          <w:color w:val="000000"/>
          <w:sz w:val="28"/>
        </w:rPr>
        <w:t>
      Бұл ұстаным азаматтардың құқықтары мен міндеттерін көздейтін, құқықбұзушылық құрамдарының белгілерін анықтауға ықпалдасып, жауапкершілік шараларын тағайындауға әсер ететін басқа да құқықтық актілерге де қатысты (Жол жүрісі қағидалары және басқалар). Оларды баяндалған конституциялық ережелерге сәйкестігі тұрғысынан мұқият ревизиялау мақсатқа лайық болар еді.</w:t>
      </w:r>
    </w:p>
    <w:bookmarkStart w:name="z9" w:id="8"/>
    <w:p>
      <w:pPr>
        <w:spacing w:after="0"/>
        <w:ind w:left="0"/>
        <w:jc w:val="both"/>
      </w:pPr>
      <w:r>
        <w:rPr>
          <w:rFonts w:ascii="Times New Roman"/>
          <w:b w:val="false"/>
          <w:i w:val="false"/>
          <w:color w:val="000000"/>
          <w:sz w:val="28"/>
        </w:rPr>
        <w:t xml:space="preserve">
      2. Қазақстан Республикасын құқықтық мемлекет ретінде одан әрі орнықтыру заңнамалық массивті конституцияландыру деңгейін арттыру қажеттігін айқындайды. </w:t>
      </w:r>
    </w:p>
    <w:bookmarkEnd w:id="8"/>
    <w:bookmarkStart w:name="z10" w:id="9"/>
    <w:p>
      <w:pPr>
        <w:spacing w:after="0"/>
        <w:ind w:left="0"/>
        <w:jc w:val="both"/>
      </w:pPr>
      <w:r>
        <w:rPr>
          <w:rFonts w:ascii="Times New Roman"/>
          <w:b w:val="false"/>
          <w:i w:val="false"/>
          <w:color w:val="000000"/>
          <w:sz w:val="28"/>
        </w:rPr>
        <w:t xml:space="preserve">
      2.1. "Соттың санкциясынсыз адамды жетпіс екі сағаттан аспайтын мерзімге ұстауға болады" деген конституциялық ереже (Конституцияның 16-бабының </w:t>
      </w:r>
      <w:r>
        <w:rPr>
          <w:rFonts w:ascii="Times New Roman"/>
          <w:b w:val="false"/>
          <w:i w:val="false"/>
          <w:color w:val="000000"/>
          <w:sz w:val="28"/>
        </w:rPr>
        <w:t>2-тармағы</w:t>
      </w:r>
      <w:r>
        <w:rPr>
          <w:rFonts w:ascii="Times New Roman"/>
          <w:b w:val="false"/>
          <w:i w:val="false"/>
          <w:color w:val="000000"/>
          <w:sz w:val="28"/>
        </w:rPr>
        <w:t xml:space="preserve">) осы көрсетілген уақыттан кешіктірмей соттың ұсталған адамға қатысты тұтқындау және қамауда ұстау, сондай-ақ заңмен көзделген өзге де шараларды қолдану туралы шешімі қабылдануы қажет немесе ұсталған адам босатылуға тиіс дегенді білдіреді (КК-нің 2012 жылғы 13 сәуірдегі № 2 </w:t>
      </w:r>
      <w:r>
        <w:rPr>
          <w:rFonts w:ascii="Times New Roman"/>
          <w:b w:val="false"/>
          <w:i w:val="false"/>
          <w:color w:val="000000"/>
          <w:sz w:val="28"/>
        </w:rPr>
        <w:t>нормативтік қаулысы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Іс жүргізудің тиісті түрлерінде жеке бас бостандығына құқықты шектеу қатынастарын реттейтін заңнамалық актілерде Кеңестің осы құқықтық ұстанымы түпкілікті іске асырылмаған.</w:t>
      </w:r>
    </w:p>
    <w:p>
      <w:pPr>
        <w:spacing w:after="0"/>
        <w:ind w:left="0"/>
        <w:jc w:val="both"/>
      </w:pPr>
      <w:r>
        <w:rPr>
          <w:rFonts w:ascii="Times New Roman"/>
          <w:b w:val="false"/>
          <w:i w:val="false"/>
          <w:color w:val="000000"/>
          <w:sz w:val="28"/>
        </w:rPr>
        <w:t xml:space="preserve">
      Мәселен, "Құқық бұзушылық профилактикасы туралы" Қазақстан Республикасының 2010 жылғы 29 сәуірдегі </w:t>
      </w:r>
      <w:r>
        <w:rPr>
          <w:rFonts w:ascii="Times New Roman"/>
          <w:b w:val="false"/>
          <w:i w:val="false"/>
          <w:color w:val="000000"/>
          <w:sz w:val="28"/>
        </w:rPr>
        <w:t>Заңында</w:t>
      </w:r>
      <w:r>
        <w:rPr>
          <w:rFonts w:ascii="Times New Roman"/>
          <w:b w:val="false"/>
          <w:i w:val="false"/>
          <w:color w:val="000000"/>
          <w:sz w:val="28"/>
        </w:rPr>
        <w:t xml:space="preserve"> жеке профилактика шараларының қатарында жүріп-тұру еркіндігін алдын ала шектеу көзделген (</w:t>
      </w:r>
      <w:r>
        <w:rPr>
          <w:rFonts w:ascii="Times New Roman"/>
          <w:b w:val="false"/>
          <w:i w:val="false"/>
          <w:color w:val="000000"/>
          <w:sz w:val="28"/>
        </w:rPr>
        <w:t>29-бап</w:t>
      </w:r>
      <w:r>
        <w:rPr>
          <w:rFonts w:ascii="Times New Roman"/>
          <w:b w:val="false"/>
          <w:i w:val="false"/>
          <w:color w:val="000000"/>
          <w:sz w:val="28"/>
        </w:rPr>
        <w:t>). Ол белгілі бір тұрғылықты жері және (немесе) жеке басын куәландыратын құжаттары жоқ адамға қатысты, оның іс-әрекеттерінде қылмыстық және әкімшілік құқық бұзушылық белгілері болмаған және оның жеке басын өзге де тәсілдермен анықтау мүмкін болмаған кезде, қолданылады. Оны ішкі істер органдары соттың санкциясымен қолданады және бұл адам ішкі істер органдарының арнаулы мекемесінде отыз тәулікке дейінгі мерзімге уақытша оқшауланады.</w:t>
      </w:r>
    </w:p>
    <w:p>
      <w:pPr>
        <w:spacing w:after="0"/>
        <w:ind w:left="0"/>
        <w:jc w:val="both"/>
      </w:pPr>
      <w:r>
        <w:rPr>
          <w:rFonts w:ascii="Times New Roman"/>
          <w:b w:val="false"/>
          <w:i w:val="false"/>
          <w:color w:val="000000"/>
          <w:sz w:val="28"/>
        </w:rPr>
        <w:t xml:space="preserve">
      Бірақ соттың осы шараны санкциялау тәртібі (мерзімдері), санкция беруден бас тарту негіздері заңмен белгіленбеген. Бұл жәйт ұстаудың конституциялық мерзімінің сақталмауы және оның негізсіз тағайындалуы мүмкіндігін жоққа шығармайды. </w:t>
      </w:r>
    </w:p>
    <w:p>
      <w:pPr>
        <w:spacing w:after="0"/>
        <w:ind w:left="0"/>
        <w:jc w:val="both"/>
      </w:pPr>
      <w:r>
        <w:rPr>
          <w:rFonts w:ascii="Times New Roman"/>
          <w:b w:val="false"/>
          <w:i w:val="false"/>
          <w:color w:val="000000"/>
          <w:sz w:val="28"/>
        </w:rPr>
        <w:t xml:space="preserve">
      Адамды ел шегінен тысқары жерге шығарып жіберу кезінде және іс жүргізудің басқа түрлерінде ұстау мерзімдерін қосымша заңнамалық реттеу қажеттілігі әлі де өз өзектілігін жойған жоқ. </w:t>
      </w:r>
    </w:p>
    <w:bookmarkStart w:name="z11" w:id="10"/>
    <w:p>
      <w:pPr>
        <w:spacing w:after="0"/>
        <w:ind w:left="0"/>
        <w:jc w:val="both"/>
      </w:pPr>
      <w:r>
        <w:rPr>
          <w:rFonts w:ascii="Times New Roman"/>
          <w:b w:val="false"/>
          <w:i w:val="false"/>
          <w:color w:val="000000"/>
          <w:sz w:val="28"/>
        </w:rPr>
        <w:t xml:space="preserve">
      2.2. Конституциялық Кеңестің бірқатар шешімдері меншіктің құқықтық режимі мен оған қол сұғылмаушылықтың кепілдіктері мәселелеріне қатысты. Оларда меншік қатынастары Конституцияға қатаң сәйкестікте, құқықтық мемлекет, заңдық теңдік және әділдік принциптерінің негізінде, азаматтық айналымға барлық қатысушылардың құқықтары мен заңды мүдделерінің тепе-теңдігін қамтамасыз етіле отырып, реттелуі тиіс, деп атап өтілді. Заң шығарушы, меншік иелері арасындағы өзара сенімнің мейлінше жоғары деңгейін ұстай отырып және меншік құқығы тиімді қорғалуына қажетті жағдайдың бәрін жасай отырып, азаматтық айналым саласында құқықтық айқындылық, тұрақтылық болуын және соңы болжануын қамтамасыз етуге міндетті (КК-нің 2014 жылғы 11 маусымдағы № 2 </w:t>
      </w:r>
      <w:r>
        <w:rPr>
          <w:rFonts w:ascii="Times New Roman"/>
          <w:b w:val="false"/>
          <w:i w:val="false"/>
          <w:color w:val="000000"/>
          <w:sz w:val="28"/>
        </w:rPr>
        <w:t>нормативтік қаулысы</w:t>
      </w:r>
      <w:r>
        <w:rPr>
          <w:rFonts w:ascii="Times New Roman"/>
          <w:b w:val="false"/>
          <w:i w:val="false"/>
          <w:color w:val="000000"/>
          <w:sz w:val="28"/>
        </w:rPr>
        <w:t xml:space="preserve"> және басқалар). Бұл құқықтық ұстанымдар салалық заңнамада тиісті түрде жүзеге асырылуы керек. </w:t>
      </w:r>
    </w:p>
    <w:bookmarkEnd w:id="1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w:t>
      </w:r>
      <w:r>
        <w:rPr>
          <w:rFonts w:ascii="Times New Roman"/>
          <w:b w:val="false"/>
          <w:i w:val="false"/>
          <w:color w:val="000000"/>
          <w:sz w:val="28"/>
        </w:rPr>
        <w:t>Заңына</w:t>
      </w:r>
      <w:r>
        <w:rPr>
          <w:rFonts w:ascii="Times New Roman"/>
          <w:b w:val="false"/>
          <w:i w:val="false"/>
          <w:color w:val="000000"/>
          <w:sz w:val="28"/>
        </w:rPr>
        <w:t xml:space="preserve"> сәйкес, өндіріп алушының сот орындаушысынан атқарушылық құжатты қайтаруды (саны шектелмеген) талап етуге құқығы бар. Мұндай қайтару осы құжатты орындауға қайта ұсынуға кедергі болмайды. Бұл ретте атқарушылық құжатты орындауға ұсынуға арналған мерзім әрдайым жаңадан басталады және үзіліске дейін өткен уақыт жаңа мерзімге есептелмейді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48-баптар</w:t>
      </w:r>
      <w:r>
        <w:rPr>
          <w:rFonts w:ascii="Times New Roman"/>
          <w:b w:val="false"/>
          <w:i w:val="false"/>
          <w:color w:val="000000"/>
          <w:sz w:val="28"/>
        </w:rPr>
        <w:t xml:space="preserve">). Осындай құқықтық реттеу кредиторлардың өз құқықтарын теріс пайдалануына, атқарушылық іс жүргізудің созылуына, меншік иесінің құқықтарын ұзақ мерзімге шектеуге және өндіріп алушы мен борышкер мүдделерінің конституциялық тепе-теңдігін бұзуға әкеп соқтыруы мүмкін. </w:t>
      </w:r>
    </w:p>
    <w:bookmarkStart w:name="z12" w:id="11"/>
    <w:p>
      <w:pPr>
        <w:spacing w:after="0"/>
        <w:ind w:left="0"/>
        <w:jc w:val="both"/>
      </w:pPr>
      <w:r>
        <w:rPr>
          <w:rFonts w:ascii="Times New Roman"/>
          <w:b w:val="false"/>
          <w:i w:val="false"/>
          <w:color w:val="000000"/>
          <w:sz w:val="28"/>
        </w:rPr>
        <w:t xml:space="preserve">
      2.3. Қылмыстық процесте жәбірленушілердің конституциялық құқықтарының кепілдіктерін арттыру қажет. </w:t>
      </w:r>
    </w:p>
    <w:bookmarkEnd w:id="11"/>
    <w:p>
      <w:pPr>
        <w:spacing w:after="0"/>
        <w:ind w:left="0"/>
        <w:jc w:val="both"/>
      </w:pPr>
      <w:r>
        <w:rPr>
          <w:rFonts w:ascii="Times New Roman"/>
          <w:b w:val="false"/>
          <w:i w:val="false"/>
          <w:color w:val="000000"/>
          <w:sz w:val="28"/>
        </w:rPr>
        <w:t>
      Қылмыстық-процестік кодекске сәйкес, жекеше айыптау істері бойынша іс жүргізу жәбірленушінің шағымы бойынша ғана басталады (</w:t>
      </w:r>
      <w:r>
        <w:rPr>
          <w:rFonts w:ascii="Times New Roman"/>
          <w:b w:val="false"/>
          <w:i w:val="false"/>
          <w:color w:val="000000"/>
          <w:sz w:val="28"/>
        </w:rPr>
        <w:t>32-бап</w:t>
      </w:r>
      <w:r>
        <w:rPr>
          <w:rFonts w:ascii="Times New Roman"/>
          <w:b w:val="false"/>
          <w:i w:val="false"/>
          <w:color w:val="000000"/>
          <w:sz w:val="28"/>
        </w:rPr>
        <w:t>). Жекеше айыптауды тұлға сотқа адамды қылмыстық жауапкершілікке тарту туралы шағым беру арқылы қозғайды. Шағым анықтау органына, тергеушiге немесе прокурорға берілген кезде ол сотқа жiберiлуге жатады (</w:t>
      </w:r>
      <w:r>
        <w:rPr>
          <w:rFonts w:ascii="Times New Roman"/>
          <w:b w:val="false"/>
          <w:i w:val="false"/>
          <w:color w:val="000000"/>
          <w:sz w:val="28"/>
        </w:rPr>
        <w:t>408-бап</w:t>
      </w:r>
      <w:r>
        <w:rPr>
          <w:rFonts w:ascii="Times New Roman"/>
          <w:b w:val="false"/>
          <w:i w:val="false"/>
          <w:color w:val="000000"/>
          <w:sz w:val="28"/>
        </w:rPr>
        <w:t>).</w:t>
      </w:r>
    </w:p>
    <w:p>
      <w:pPr>
        <w:spacing w:after="0"/>
        <w:ind w:left="0"/>
        <w:jc w:val="both"/>
      </w:pPr>
      <w:r>
        <w:rPr>
          <w:rFonts w:ascii="Times New Roman"/>
          <w:b w:val="false"/>
          <w:i w:val="false"/>
          <w:color w:val="000000"/>
          <w:sz w:val="28"/>
        </w:rPr>
        <w:t>
      Шағымда, басқалармен қоса, қылмыстық жауаптылыққа тартылатын адам туралы мәліметтер болуға тиіс. Егер берілген шағым белгіленген талаптарға сәйкес келмесе, судья оны берген адамға оны талаптарға сәйкес келтіруді ұсынады және, нұсқау орындалмаған жағдайда, өз қаулысымен шағымды іс жүргізуге қабылдаудан бас тартып, бұл туралы оны берген тұлғаны хабардар етеді (</w:t>
      </w:r>
      <w:r>
        <w:rPr>
          <w:rFonts w:ascii="Times New Roman"/>
          <w:b w:val="false"/>
          <w:i w:val="false"/>
          <w:color w:val="000000"/>
          <w:sz w:val="28"/>
        </w:rPr>
        <w:t>409-бап</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"Жекеше айыптау істері бойынша сот практикасы туралы" Қазақстан Республикасы Жоғарғы Сотының 2006 жылғы 25 желтоқсандағы № 13 </w:t>
      </w:r>
      <w:r>
        <w:rPr>
          <w:rFonts w:ascii="Times New Roman"/>
          <w:b w:val="false"/>
          <w:i w:val="false"/>
          <w:color w:val="000000"/>
          <w:sz w:val="28"/>
        </w:rPr>
        <w:t>нормативтік қаулысында</w:t>
      </w:r>
      <w:r>
        <w:rPr>
          <w:rFonts w:ascii="Times New Roman"/>
          <w:b w:val="false"/>
          <w:i w:val="false"/>
          <w:color w:val="000000"/>
          <w:sz w:val="28"/>
        </w:rPr>
        <w:t xml:space="preserve"> егер жекеше айыптау ісі бойынша шағымды жәбірленушінің өзі берсе, онда ол кезек күттірмейтін тергеу әрекеттерінің материалдарымен бірге Қылмыстық-процестік кодекстің </w:t>
      </w:r>
      <w:r>
        <w:rPr>
          <w:rFonts w:ascii="Times New Roman"/>
          <w:b w:val="false"/>
          <w:i w:val="false"/>
          <w:color w:val="000000"/>
          <w:sz w:val="28"/>
        </w:rPr>
        <w:t>179-бабының</w:t>
      </w:r>
      <w:r>
        <w:rPr>
          <w:rFonts w:ascii="Times New Roman"/>
          <w:b w:val="false"/>
          <w:i w:val="false"/>
          <w:color w:val="000000"/>
          <w:sz w:val="28"/>
        </w:rPr>
        <w:t xml:space="preserve"> бесінші бөлігіне сәйкес аудандық және оған теңестірілген сотқа істің аумақтық соттылығы бойынша жіберіледі, бұл туралы арыз беруші хабардар етіледі деп түсіндірілген. Жекеше айыптау ісі бойынша жәбірленуші сотқа шағым келтіргенге дейін қайтыс болса, оның туысқандары құқықтық мирасқорлықпен қамтылмағандықтан кінәлі тұлғаны қылмыстық қудалау жөніндегі іс олардың арызы негізінде қозғалмайды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w:t>
      </w:r>
    </w:p>
    <w:p>
      <w:pPr>
        <w:spacing w:after="0"/>
        <w:ind w:left="0"/>
        <w:jc w:val="both"/>
      </w:pPr>
      <w:r>
        <w:rPr>
          <w:rFonts w:ascii="Times New Roman"/>
          <w:b w:val="false"/>
          <w:i w:val="false"/>
          <w:color w:val="000000"/>
          <w:sz w:val="28"/>
        </w:rPr>
        <w:t>
      Қылмыстық-процестік заңнаманы талдау онда қылмыстық қудалау органдарын қылмыстық жауаптылыққа тартылатын адам туралы мәліметтер болмаған кезде жекеше айыптау қылмыстық істері бойынша жәбірленушіге қылмыстық құқық бұзушылықтың мән-жайларын анықтауға жәрдемдесуге міндеттейтін, сондай-ақ жәбірленуші адам қайтыс болған жағдайда жақын адамдардың өтініштері бойынша жекеше айыптауды қозғау мүмкіндігін көздейтін нормалар жоқ екенін көрсетеді.</w:t>
      </w:r>
    </w:p>
    <w:p>
      <w:pPr>
        <w:spacing w:after="0"/>
        <w:ind w:left="0"/>
        <w:jc w:val="both"/>
      </w:pPr>
      <w:r>
        <w:rPr>
          <w:rFonts w:ascii="Times New Roman"/>
          <w:b w:val="false"/>
          <w:i w:val="false"/>
          <w:color w:val="000000"/>
          <w:sz w:val="28"/>
        </w:rPr>
        <w:t>
      Конституциялық Кеңес жекеше айыптау қылмыстық істерін қозғауды және олар бойынша қылмыстық қудалауды жүзеге асыруды жәбірленушілердің өздеріне жүктейтін тәртіп мемлекетті (уәкілетті органдар) азаматтардың құқықтары мен бостандықтарын тиісті қорғауды, соның ішінде сот арқылы, сондай-ақ елдегі заңдылық пен құқықтық тәртіп режимін қамтамасыз ету жөніндегі өзінің конституциялық міндеттерін орындаудан босатпайды деп пайымдайды. Бұдан басқа, жеке тұлғаның қадір-қасиетіне қол сұғылмаушылық туралы конституциялық ереже мемлекетті осы материалдық емес игілікті адамның өмірі кезеңінде ғана емес, ол қайтыс болғаннан кейін де қорғаудың құқықтық кепілдіктерін белгілеуге міндеттейді.</w:t>
      </w:r>
    </w:p>
    <w:p>
      <w:pPr>
        <w:spacing w:after="0"/>
        <w:ind w:left="0"/>
        <w:jc w:val="both"/>
      </w:pPr>
      <w:r>
        <w:rPr>
          <w:rFonts w:ascii="Times New Roman"/>
          <w:b w:val="false"/>
          <w:i w:val="false"/>
          <w:color w:val="000000"/>
          <w:sz w:val="28"/>
        </w:rPr>
        <w:t xml:space="preserve">
      Осыған байланысты, жәбірленушілерінің конституциялық құқықтары мен бостандықтарын тиісінше қорғау мақсатында </w:t>
      </w:r>
      <w:r>
        <w:rPr>
          <w:rFonts w:ascii="Times New Roman"/>
          <w:b w:val="false"/>
          <w:i w:val="false"/>
          <w:color w:val="000000"/>
          <w:sz w:val="28"/>
        </w:rPr>
        <w:t>Қылмыстық-процестік кодекске</w:t>
      </w:r>
      <w:r>
        <w:rPr>
          <w:rFonts w:ascii="Times New Roman"/>
          <w:b w:val="false"/>
          <w:i w:val="false"/>
          <w:color w:val="000000"/>
          <w:sz w:val="28"/>
        </w:rPr>
        <w:t xml:space="preserve"> қажетті түзетулер енгізу орынды болар еді.</w:t>
      </w:r>
    </w:p>
    <w:bookmarkStart w:name="z13" w:id="12"/>
    <w:p>
      <w:pPr>
        <w:spacing w:after="0"/>
        <w:ind w:left="0"/>
        <w:jc w:val="both"/>
      </w:pPr>
      <w:r>
        <w:rPr>
          <w:rFonts w:ascii="Times New Roman"/>
          <w:b w:val="false"/>
          <w:i w:val="false"/>
          <w:color w:val="000000"/>
          <w:sz w:val="28"/>
        </w:rPr>
        <w:t xml:space="preserve">
      2.4. Конституциялық Кеңес Қарағанды облысының Кәмелетке толмағандардың істері жөніндегі мамандандырылған ауданаралық сотының "Неке (ерлі-зайыптылық) және отбасы туралы" Қазақстан Республикасы Кодексі 47-бабының </w:t>
      </w:r>
      <w:r>
        <w:rPr>
          <w:rFonts w:ascii="Times New Roman"/>
          <w:b w:val="false"/>
          <w:i w:val="false"/>
          <w:color w:val="000000"/>
          <w:sz w:val="28"/>
        </w:rPr>
        <w:t>5-тармағын</w:t>
      </w:r>
      <w:r>
        <w:rPr>
          <w:rFonts w:ascii="Times New Roman"/>
          <w:b w:val="false"/>
          <w:i w:val="false"/>
          <w:color w:val="000000"/>
          <w:sz w:val="28"/>
        </w:rPr>
        <w:t xml:space="preserve"> конституциялық емес деп тану туралы ұсынысын қараудың қорытындысы бойынша табиғи жаратылыстану заңдарына байланысты жүктілік кезеңінде және бала өмірінің алғашқы жылдарында баланың мүдделерін оның анасынан айырып қарау мүмкін еместігін атап өтті. Бұл маңызды кезеңде олардың заңды мүдделерін барабар қорғауға кепілдік беру қажет. Осы ретте Үкіметке ана мен баланың құқықтары мен бостандықтарын неғұрлым толық қамтамасыз ету мақсатында аталған кодекске түзетулер енгізу туралы мәселені қарау ұсынылды. </w:t>
      </w:r>
    </w:p>
    <w:bookmarkEnd w:id="12"/>
    <w:p>
      <w:pPr>
        <w:spacing w:after="0"/>
        <w:ind w:left="0"/>
        <w:jc w:val="both"/>
      </w:pPr>
      <w:r>
        <w:rPr>
          <w:rFonts w:ascii="Times New Roman"/>
          <w:b w:val="false"/>
          <w:i w:val="false"/>
          <w:color w:val="000000"/>
          <w:sz w:val="28"/>
        </w:rPr>
        <w:t xml:space="preserve">
      Кеңестің құқықтық ұстанымдарын іске асыру үшін "Қазақстан Республикасының кейбір заңнамалық актілеріне баланың құқықтарын қорғау жөніндегі функцияларды жүзеге асыратын ұйымдардың қызметімен байланысты мәселелер бойынша өзгерістер мен толықтырулар енгізу туралы" Қазақстан Республикасының 2019 жылғы 1 сәуірдегі </w:t>
      </w:r>
      <w:r>
        <w:rPr>
          <w:rFonts w:ascii="Times New Roman"/>
          <w:b w:val="false"/>
          <w:i w:val="false"/>
          <w:color w:val="000000"/>
          <w:sz w:val="28"/>
        </w:rPr>
        <w:t>Заңымен</w:t>
      </w: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аталған нормасы жаңа редакцияда жазылған және онда анасының баланың әкесінен өзін күтіп-бағу бойынша шығыстарға ақша қаражатын алу мерзімдері белгіленген.</w:t>
      </w:r>
    </w:p>
    <w:p>
      <w:pPr>
        <w:spacing w:after="0"/>
        <w:ind w:left="0"/>
        <w:jc w:val="both"/>
      </w:pPr>
      <w:r>
        <w:rPr>
          <w:rFonts w:ascii="Times New Roman"/>
          <w:b w:val="false"/>
          <w:i w:val="false"/>
          <w:color w:val="000000"/>
          <w:sz w:val="28"/>
        </w:rPr>
        <w:t xml:space="preserve">
      Қабылданған шаралар негізінен терминологиялық түсініспеушіліктерді жойды. </w:t>
      </w:r>
    </w:p>
    <w:p>
      <w:pPr>
        <w:spacing w:after="0"/>
        <w:ind w:left="0"/>
        <w:jc w:val="both"/>
      </w:pPr>
      <w:r>
        <w:rPr>
          <w:rFonts w:ascii="Times New Roman"/>
          <w:b w:val="false"/>
          <w:i w:val="false"/>
          <w:color w:val="000000"/>
          <w:sz w:val="28"/>
        </w:rPr>
        <w:t>
      Конституциялық Кеңес ана мен бала институттарын қорғау мақсатында қосымша заңнамалық шаралар қабылдау қажет деп есептейді.</w:t>
      </w:r>
    </w:p>
    <w:p>
      <w:pPr>
        <w:spacing w:after="0"/>
        <w:ind w:left="0"/>
        <w:jc w:val="both"/>
      </w:pPr>
      <w:r>
        <w:rPr>
          <w:rFonts w:ascii="Times New Roman"/>
          <w:b w:val="false"/>
          <w:i w:val="false"/>
          <w:color w:val="000000"/>
          <w:sz w:val="28"/>
        </w:rPr>
        <w:t xml:space="preserve">
      Тұтастай алғанда, неке және отбасы, ана, әке және бала институттарына мемлекеттік қамқорлық көрсетудің бірыңғай жүйесін жаңғыртуға елеулі назар аудару керек, оны құру Конституцияның </w:t>
      </w:r>
      <w:r>
        <w:rPr>
          <w:rFonts w:ascii="Times New Roman"/>
          <w:b w:val="false"/>
          <w:i w:val="false"/>
          <w:color w:val="000000"/>
          <w:sz w:val="28"/>
        </w:rPr>
        <w:t>27-бабының</w:t>
      </w:r>
      <w:r>
        <w:rPr>
          <w:rFonts w:ascii="Times New Roman"/>
          <w:b w:val="false"/>
          <w:i w:val="false"/>
          <w:color w:val="000000"/>
          <w:sz w:val="28"/>
        </w:rPr>
        <w:t xml:space="preserve"> 1-тармағынан туындайды. </w:t>
      </w:r>
    </w:p>
    <w:bookmarkStart w:name="z14" w:id="13"/>
    <w:p>
      <w:pPr>
        <w:spacing w:after="0"/>
        <w:ind w:left="0"/>
        <w:jc w:val="both"/>
      </w:pPr>
      <w:r>
        <w:rPr>
          <w:rFonts w:ascii="Times New Roman"/>
          <w:b w:val="false"/>
          <w:i w:val="false"/>
          <w:color w:val="000000"/>
          <w:sz w:val="28"/>
        </w:rPr>
        <w:t>
      2.5. Мүгедектерді әлеуметтік қорғау саласындағы мемлекеттік саясаттың тиімділігін арттыру орынды болар еді.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Қазақстан Республикасының заңдарында және өзге де заңнамалық актілерде көзделген шаралар азаматтардың осындай санаттарының тыныс-тіршілігінде тең мүмкіндіктерді іске асыруы және олардың қоғамға толық кірігуі үшін жағдайлар жасауы тиіс. </w:t>
      </w:r>
    </w:p>
    <w:bookmarkEnd w:id="13"/>
    <w:p>
      <w:pPr>
        <w:spacing w:after="0"/>
        <w:ind w:left="0"/>
        <w:jc w:val="both"/>
      </w:pPr>
      <w:r>
        <w:rPr>
          <w:rFonts w:ascii="Times New Roman"/>
          <w:b w:val="false"/>
          <w:i w:val="false"/>
          <w:color w:val="000000"/>
          <w:sz w:val="28"/>
        </w:rPr>
        <w:t xml:space="preserve">
      2.6. Соттардың қолданысқа енгізілген құқықтық актілердің конституциялылығын тексеру туралы ұсыныстармен Конституциялық Кеңеске жүгіну мүмкіншілігін кеңінен пайдалану қажет. Сот өтініштерінің Кеңестің іс жүргізуіне қабылданғаны туралы басқа соттарды хабардар етудің анық тетігі жасалған жоқ. </w:t>
      </w:r>
    </w:p>
    <w:p>
      <w:pPr>
        <w:spacing w:after="0"/>
        <w:ind w:left="0"/>
        <w:jc w:val="both"/>
      </w:pPr>
      <w:r>
        <w:rPr>
          <w:rFonts w:ascii="Times New Roman"/>
          <w:b w:val="false"/>
          <w:i w:val="false"/>
          <w:color w:val="000000"/>
          <w:sz w:val="28"/>
        </w:rPr>
        <w:t xml:space="preserve">
      Соңғы уақыттары соттардың Конституциялық Кеңеске өтініш беру қарқыны көңіл толарлықтай емес. Осындай жағдайдың қалыптасуына судьялар белсенділігінің төмен деңгейі ғана емес, ұйымдастырушылық проблемалар да ықпалын тигізуде. </w:t>
      </w:r>
    </w:p>
    <w:bookmarkStart w:name="z15" w:id="14"/>
    <w:p>
      <w:pPr>
        <w:spacing w:after="0"/>
        <w:ind w:left="0"/>
        <w:jc w:val="both"/>
      </w:pPr>
      <w:r>
        <w:rPr>
          <w:rFonts w:ascii="Times New Roman"/>
          <w:b w:val="false"/>
          <w:i w:val="false"/>
          <w:color w:val="000000"/>
          <w:sz w:val="28"/>
        </w:rPr>
        <w:t xml:space="preserve">
      2.7. Конституцияның 4-бабы </w:t>
      </w:r>
      <w:r>
        <w:rPr>
          <w:rFonts w:ascii="Times New Roman"/>
          <w:b w:val="false"/>
          <w:i w:val="false"/>
          <w:color w:val="000000"/>
          <w:sz w:val="28"/>
        </w:rPr>
        <w:t>3-тармағының</w:t>
      </w:r>
      <w:r>
        <w:rPr>
          <w:rFonts w:ascii="Times New Roman"/>
          <w:b w:val="false"/>
          <w:i w:val="false"/>
          <w:color w:val="000000"/>
          <w:sz w:val="28"/>
        </w:rPr>
        <w:t xml:space="preserve"> жаңа редакциясын және Конституциялық Кеңестің құқықтық ұстанымдарын іске асыру мақсатында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аумағында Конституцияға сәйкес емес деп танылған халықаралық ұйымдардың шешімдерін орындауға тыйым салу, сондай-ақ ратификациялауға жатпайтын және Қазақстан Республикасының Конституциясымен келіспейтін халықаралық шарттарды қабылдауға немесе бекітуге жол бермеу бөлігінде түзетулер енгізуді ұсынамыз. </w:t>
      </w:r>
    </w:p>
    <w:bookmarkEnd w:id="14"/>
    <w:bookmarkStart w:name="z16" w:id="15"/>
    <w:p>
      <w:pPr>
        <w:spacing w:after="0"/>
        <w:ind w:left="0"/>
        <w:jc w:val="both"/>
      </w:pPr>
      <w:r>
        <w:rPr>
          <w:rFonts w:ascii="Times New Roman"/>
          <w:b w:val="false"/>
          <w:i w:val="false"/>
          <w:color w:val="000000"/>
          <w:sz w:val="28"/>
        </w:rPr>
        <w:t xml:space="preserve">
      3. Конституцияның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Бұл шешімдерде құқықтық реттеудің ақаулары жиі айтылады және оларды жоюдың ықтимал тәсілдері көрсетіледі. </w:t>
      </w:r>
    </w:p>
    <w:bookmarkEnd w:id="15"/>
    <w:p>
      <w:pPr>
        <w:spacing w:after="0"/>
        <w:ind w:left="0"/>
        <w:jc w:val="both"/>
      </w:pPr>
      <w:r>
        <w:rPr>
          <w:rFonts w:ascii="Times New Roman"/>
          <w:b w:val="false"/>
          <w:i w:val="false"/>
          <w:color w:val="000000"/>
          <w:sz w:val="28"/>
        </w:rPr>
        <w:t>
      Осыған байланысты конституциялық заңдылық режимін нығайтуға Кеңестің бұрын енгізген және әлі де өз шешімін таппаған кейбір ұсынымдары да ықпал етпек, атап айтқанда:</w:t>
      </w:r>
    </w:p>
    <w:p>
      <w:pPr>
        <w:spacing w:after="0"/>
        <w:ind w:left="0"/>
        <w:jc w:val="both"/>
      </w:pPr>
      <w:r>
        <w:rPr>
          <w:rFonts w:ascii="Times New Roman"/>
          <w:b w:val="false"/>
          <w:i w:val="false"/>
          <w:color w:val="000000"/>
          <w:sz w:val="28"/>
        </w:rPr>
        <w:t>
      әкімшілік құқық бұзушылықтарды қылмыстық құқық бұзушылықтар қатарына ауыстыру кезінде жаңа заңның кері күші (бұрын қолданылған әкімшілік жазаларды орындау) мәселелерін реттеу;</w:t>
      </w:r>
    </w:p>
    <w:p>
      <w:pPr>
        <w:spacing w:after="0"/>
        <w:ind w:left="0"/>
        <w:jc w:val="both"/>
      </w:pPr>
      <w:r>
        <w:rPr>
          <w:rFonts w:ascii="Times New Roman"/>
          <w:b w:val="false"/>
          <w:i w:val="false"/>
          <w:color w:val="000000"/>
          <w:sz w:val="28"/>
        </w:rPr>
        <w:t>
      соттылықтың және ақталмайтын негіздер бойынша қылмыстық қудалауды тоқтатудың жалпы құқықтық салдарын қайта қарау;</w:t>
      </w:r>
    </w:p>
    <w:p>
      <w:pPr>
        <w:spacing w:after="0"/>
        <w:ind w:left="0"/>
        <w:jc w:val="both"/>
      </w:pPr>
      <w:r>
        <w:rPr>
          <w:rFonts w:ascii="Times New Roman"/>
          <w:b w:val="false"/>
          <w:i w:val="false"/>
          <w:color w:val="000000"/>
          <w:sz w:val="28"/>
        </w:rPr>
        <w:t xml:space="preserve">
      қылмыстық заңнамада сотталғандардың дене мүшесін зақымдау актілерін жасау мақсатын нақтылау және "қоғамнан оқшаулауды қамтамасыз ететін мекеме" ұғымының мазмұнын ашу, бұл қылмыс құрамының белгілеріне бір мағына беруге және құқық қолдану практикасының шектен аспауына тоқтам береді. </w:t>
      </w:r>
    </w:p>
    <w:p>
      <w:pPr>
        <w:spacing w:after="0"/>
        <w:ind w:left="0"/>
        <w:jc w:val="both"/>
      </w:pPr>
      <w:r>
        <w:rPr>
          <w:rFonts w:ascii="Times New Roman"/>
          <w:b w:val="false"/>
          <w:i w:val="false"/>
          <w:color w:val="000000"/>
          <w:sz w:val="28"/>
        </w:rPr>
        <w:t xml:space="preserve">
      Конституциялық Кеңес осы жолдауда айтылған ұсынымдарды іске асыру </w:t>
      </w:r>
      <w:r>
        <w:rPr>
          <w:rFonts w:ascii="Times New Roman"/>
          <w:b w:val="false"/>
          <w:i w:val="false"/>
          <w:color w:val="000000"/>
          <w:sz w:val="28"/>
        </w:rPr>
        <w:t>Ата Заңның</w:t>
      </w:r>
      <w:r>
        <w:rPr>
          <w:rFonts w:ascii="Times New Roman"/>
          <w:b w:val="false"/>
          <w:i w:val="false"/>
          <w:color w:val="000000"/>
          <w:sz w:val="28"/>
        </w:rPr>
        <w:t xml:space="preserve"> негізінде конституционализмді нығайтуға және елде құқық үстемдігі принциптерін барынша күшейтуге ықпал етеді деп есептейді. </w:t>
      </w:r>
    </w:p>
    <w:p>
      <w:pPr>
        <w:spacing w:after="0"/>
        <w:ind w:left="0"/>
        <w:jc w:val="both"/>
      </w:pPr>
      <w:r>
        <w:rPr>
          <w:rFonts w:ascii="Times New Roman"/>
          <w:b w:val="false"/>
          <w:i w:val="false"/>
          <w:color w:val="000000"/>
          <w:sz w:val="28"/>
        </w:rPr>
        <w:t xml:space="preserve">
      Жаңа конституциялық шынайылық кезінде </w:t>
      </w:r>
      <w:r>
        <w:rPr>
          <w:rFonts w:ascii="Times New Roman"/>
          <w:b w:val="false"/>
          <w:i w:val="false"/>
          <w:color w:val="000000"/>
          <w:sz w:val="28"/>
        </w:rPr>
        <w:t>Негізгі Заңның</w:t>
      </w:r>
      <w:r>
        <w:rPr>
          <w:rFonts w:ascii="Times New Roman"/>
          <w:b w:val="false"/>
          <w:i w:val="false"/>
          <w:color w:val="000000"/>
          <w:sz w:val="28"/>
        </w:rPr>
        <w:t xml:space="preserve"> беделін одан әрі көтеру, конституциялық патриотизм мемлекетін қалыптастыруды жалғастыру қажет. Оның басты қағидаттары құқық үстемдігі мен құқықтық тәртіп, жалпыға бірдей заңға бағыну және қауіпсіздік, еркіндік пен жауапкершілік. Заңнамада және мемлекеттік органдардың ұйымдастырушылық-практикалық қызметінде конституциялық құндылықтарды одан әрі дамыту Қазақстан Республикасының Мемлекеттік Тәуелсіздігін орнықты және дәйекті нығайтуға ықпал ететін болады.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Кеңесінің</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 Мәми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