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5e18" w14:textId="5665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71-бабы 3-тармағы екінші абзацының нормасын ресми түсіндіру туралы" Қазақстан Республикасы Конституциялық Кеңесінің 2011 жылғы 16 наурыздағы № 3 Нормативтік қаулысына түсіндірме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2020 жылғы 4 ақпандағы № 2 Қосымша Қаулысы. Күші жойылды - Қазақстан Республикасы Конституциялық Кеңесінің 2022 жылғы 16 қарашадағы № 1 нормативтік қаулысымен</w:t>
      </w:r>
    </w:p>
    <w:p>
      <w:pPr>
        <w:spacing w:after="0"/>
        <w:ind w:left="0"/>
        <w:jc w:val="both"/>
      </w:pPr>
      <w:r>
        <w:rPr>
          <w:rFonts w:ascii="Times New Roman"/>
          <w:b w:val="false"/>
          <w:i w:val="false"/>
          <w:color w:val="ff0000"/>
          <w:sz w:val="28"/>
        </w:rPr>
        <w:t xml:space="preserve">
      Ескерту. Күші жойылды – ҚР Конституциялық Кеңесінің 16.11.2022 </w:t>
      </w:r>
      <w:r>
        <w:rPr>
          <w:rFonts w:ascii="Times New Roman"/>
          <w:b w:val="false"/>
          <w:i w:val="false"/>
          <w:color w:val="ff0000"/>
          <w:sz w:val="28"/>
        </w:rPr>
        <w:t>№ 1</w:t>
      </w:r>
      <w:r>
        <w:rPr>
          <w:rFonts w:ascii="Times New Roman"/>
          <w:b w:val="false"/>
          <w:i w:val="false"/>
          <w:color w:val="ff0000"/>
          <w:sz w:val="28"/>
        </w:rPr>
        <w:t xml:space="preserve"> нормативтік қаулысымен.</w:t>
      </w:r>
    </w:p>
    <w:bookmarkStart w:name="z1" w:id="0"/>
    <w:p>
      <w:pPr>
        <w:spacing w:after="0"/>
        <w:ind w:left="0"/>
        <w:jc w:val="both"/>
      </w:pPr>
      <w:r>
        <w:rPr>
          <w:rFonts w:ascii="Times New Roman"/>
          <w:b w:val="false"/>
          <w:i w:val="false"/>
          <w:color w:val="000000"/>
          <w:sz w:val="28"/>
        </w:rPr>
        <w:t>
      Қазақстан Республикасының Конституциялық Кеңесі, Төраға Қ.Ә. Мәми, Кеңес мүшелері А.Қ. Дауылбаев, И.Д. Меркель, Р.Ж. Мұқашев, Ә.А. Темірбеков және У. Шапак қатысқан құрамда, мыналардың:</w:t>
      </w:r>
    </w:p>
    <w:bookmarkEnd w:id="0"/>
    <w:bookmarkStart w:name="z2" w:id="1"/>
    <w:p>
      <w:pPr>
        <w:spacing w:after="0"/>
        <w:ind w:left="0"/>
        <w:jc w:val="both"/>
      </w:pPr>
      <w:r>
        <w:rPr>
          <w:rFonts w:ascii="Times New Roman"/>
          <w:b w:val="false"/>
          <w:i w:val="false"/>
          <w:color w:val="000000"/>
          <w:sz w:val="28"/>
        </w:rPr>
        <w:t>
      өтініш субъектісінің өкілі - Қазақстан Республикасы Парламенті Мәжілісінің депутаты С.Ф. Бычкованың,</w:t>
      </w:r>
    </w:p>
    <w:bookmarkEnd w:id="1"/>
    <w:p>
      <w:pPr>
        <w:spacing w:after="0"/>
        <w:ind w:left="0"/>
        <w:jc w:val="both"/>
      </w:pPr>
      <w:r>
        <w:rPr>
          <w:rFonts w:ascii="Times New Roman"/>
          <w:b w:val="false"/>
          <w:i w:val="false"/>
          <w:color w:val="000000"/>
          <w:sz w:val="28"/>
        </w:rPr>
        <w:t>
      Қазақстан Республикасы Парламенті Сенатының өкілі - Қазақстан Республикасы Парламенті Сенатының депутаты Қ.Б. Сафиновтың,</w:t>
      </w:r>
    </w:p>
    <w:p>
      <w:pPr>
        <w:spacing w:after="0"/>
        <w:ind w:left="0"/>
        <w:jc w:val="both"/>
      </w:pP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М.М. Ахметжановтың,</w:t>
      </w:r>
    </w:p>
    <w:p>
      <w:pPr>
        <w:spacing w:after="0"/>
        <w:ind w:left="0"/>
        <w:jc w:val="both"/>
      </w:pPr>
      <w:r>
        <w:rPr>
          <w:rFonts w:ascii="Times New Roman"/>
          <w:b w:val="false"/>
          <w:i w:val="false"/>
          <w:color w:val="000000"/>
          <w:sz w:val="28"/>
        </w:rPr>
        <w:t>
      Қазақстан Республикасы Әділет министрлігінің өкілі – Қазақстан Республикасының Әділет вице-министрі Н.В. Панның қатысуымен</w:t>
      </w:r>
    </w:p>
    <w:p>
      <w:pPr>
        <w:spacing w:after="0"/>
        <w:ind w:left="0"/>
        <w:jc w:val="both"/>
      </w:pPr>
      <w:r>
        <w:rPr>
          <w:rFonts w:ascii="Times New Roman"/>
          <w:b w:val="false"/>
          <w:i w:val="false"/>
          <w:color w:val="000000"/>
          <w:sz w:val="28"/>
        </w:rPr>
        <w:t xml:space="preserve">
      өзінің ашық отырысында Қазақстан Республикасы Парламенті Мәжілісінің Төрағасы Н.З. Нығматулиннің "Қазақстан Республикасы Конституциясының 71-бабы 3-тармағы екінші абзацының нормасын ресми түсіндіру туралы" Қазақстан Республикасы Конституциялық Кеңесінің 2011 жылғы 16 наурыздағы № 3 </w:t>
      </w:r>
      <w:r>
        <w:rPr>
          <w:rFonts w:ascii="Times New Roman"/>
          <w:b w:val="false"/>
          <w:i w:val="false"/>
          <w:color w:val="000000"/>
          <w:sz w:val="28"/>
        </w:rPr>
        <w:t>нормативтік қаулысына</w:t>
      </w:r>
      <w:r>
        <w:rPr>
          <w:rFonts w:ascii="Times New Roman"/>
          <w:b w:val="false"/>
          <w:i w:val="false"/>
          <w:color w:val="000000"/>
          <w:sz w:val="28"/>
        </w:rPr>
        <w:t xml:space="preserve"> түсіндірме беру туралы өтінішін қарады.</w:t>
      </w:r>
    </w:p>
    <w:bookmarkStart w:name="z3" w:id="2"/>
    <w:p>
      <w:pPr>
        <w:spacing w:after="0"/>
        <w:ind w:left="0"/>
        <w:jc w:val="both"/>
      </w:pPr>
      <w:r>
        <w:rPr>
          <w:rFonts w:ascii="Times New Roman"/>
          <w:b w:val="false"/>
          <w:i w:val="false"/>
          <w:color w:val="000000"/>
          <w:sz w:val="28"/>
        </w:rPr>
        <w:t>
      Баяндамашы - Қазақстан Республикасы Конституциялық Кеңесінің мүшесі Ә.А. Темірбековтің хабарламасын, отырысқа қатысушылардың, сарапшы - заң ғылымдарының докторы, профессор Ж.Д. Бұсырмановтың сөйлеген сөздерін тыңдап, конституциялық іс жүргізудің басқа да материалдарын зерделеп, жекелеген шет елдердің заңнамасы мен практикасын талдап, Қазақстан Республикасының Конституциялық Кеңесі</w:t>
      </w:r>
    </w:p>
    <w:bookmarkEnd w:id="2"/>
    <w:bookmarkStart w:name="z4" w:id="3"/>
    <w:p>
      <w:pPr>
        <w:spacing w:after="0"/>
        <w:ind w:left="0"/>
        <w:jc w:val="left"/>
      </w:pPr>
      <w:r>
        <w:rPr>
          <w:rFonts w:ascii="Times New Roman"/>
          <w:b/>
          <w:i w:val="false"/>
          <w:color w:val="000000"/>
        </w:rPr>
        <w:t xml:space="preserve"> анықтады:</w:t>
      </w:r>
    </w:p>
    <w:bookmarkEnd w:id="3"/>
    <w:bookmarkStart w:name="z5" w:id="4"/>
    <w:p>
      <w:pPr>
        <w:spacing w:after="0"/>
        <w:ind w:left="0"/>
        <w:jc w:val="both"/>
      </w:pPr>
      <w:r>
        <w:rPr>
          <w:rFonts w:ascii="Times New Roman"/>
          <w:b w:val="false"/>
          <w:i w:val="false"/>
          <w:color w:val="000000"/>
          <w:sz w:val="28"/>
        </w:rPr>
        <w:t xml:space="preserve">
      Қазақстан Республикасы Парламенті Мәжілісінің Төрағасы "Қазақстан Республикасының Конституциялық Кеңесі туралы" Конституциялық заңның 35-бабы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 Конституциясының 71-бабы 3-тармағы екінші абзацының нормасын ресми түсіндіру туралы" Қазақстан Республикасы Конституциялық Кеңесінің 2011 жылғы 16 наурыздағы № 3 </w:t>
      </w:r>
      <w:r>
        <w:rPr>
          <w:rFonts w:ascii="Times New Roman"/>
          <w:b w:val="false"/>
          <w:i w:val="false"/>
          <w:color w:val="000000"/>
          <w:sz w:val="28"/>
        </w:rPr>
        <w:t>нормативтік қаулысына</w:t>
      </w:r>
      <w:r>
        <w:rPr>
          <w:rFonts w:ascii="Times New Roman"/>
          <w:b w:val="false"/>
          <w:i w:val="false"/>
          <w:color w:val="000000"/>
          <w:sz w:val="28"/>
        </w:rPr>
        <w:t xml:space="preserve"> (бұдан әрі – Конституциялық Кеңестің нормативтік қаулысы) түсіндірме беру туралы өтінішпен Конституциялық Кеңеске жүгінді.</w:t>
      </w:r>
    </w:p>
    <w:bookmarkEnd w:id="4"/>
    <w:p>
      <w:pPr>
        <w:spacing w:after="0"/>
        <w:ind w:left="0"/>
        <w:jc w:val="both"/>
      </w:pPr>
      <w:r>
        <w:rPr>
          <w:rFonts w:ascii="Times New Roman"/>
          <w:b w:val="false"/>
          <w:i w:val="false"/>
          <w:color w:val="000000"/>
          <w:sz w:val="28"/>
        </w:rPr>
        <w:t>
      Өтінішті жіберуге Конституциялық Кеңес мүшелерін лауазымға тағайындау кезінде Конституциялық Кеңестің нормативтік қаулысын қолдануға байланысты мәселелер себеп болған.</w:t>
      </w:r>
    </w:p>
    <w:p>
      <w:pPr>
        <w:spacing w:after="0"/>
        <w:ind w:left="0"/>
        <w:jc w:val="both"/>
      </w:pPr>
      <w:r>
        <w:rPr>
          <w:rFonts w:ascii="Times New Roman"/>
          <w:b w:val="false"/>
          <w:i w:val="false"/>
          <w:color w:val="000000"/>
          <w:sz w:val="28"/>
        </w:rPr>
        <w:t xml:space="preserve">
      Өтініш субъектісі Конституциялық Кеңестің </w:t>
      </w:r>
      <w:r>
        <w:rPr>
          <w:rFonts w:ascii="Times New Roman"/>
          <w:b w:val="false"/>
          <w:i w:val="false"/>
          <w:color w:val="000000"/>
          <w:sz w:val="28"/>
        </w:rPr>
        <w:t>нормативтік қаулысына</w:t>
      </w:r>
      <w:r>
        <w:rPr>
          <w:rFonts w:ascii="Times New Roman"/>
          <w:b w:val="false"/>
          <w:i w:val="false"/>
          <w:color w:val="000000"/>
          <w:sz w:val="28"/>
        </w:rPr>
        <w:t xml:space="preserve"> түсіндірме берген кезде келесі сұраққа жауап беруді сұрайды:</w:t>
      </w:r>
    </w:p>
    <w:p>
      <w:pPr>
        <w:spacing w:after="0"/>
        <w:ind w:left="0"/>
        <w:jc w:val="both"/>
      </w:pPr>
      <w:r>
        <w:rPr>
          <w:rFonts w:ascii="Times New Roman"/>
          <w:b w:val="false"/>
          <w:i w:val="false"/>
          <w:color w:val="000000"/>
          <w:sz w:val="28"/>
        </w:rPr>
        <w:t>
      "Кезекті алты жылдық цикл барысында лауазымға тағайындалатын Конституциялық Кеңес мүшесінің өкілеттік мерзімі қалай анықталады?".</w:t>
      </w:r>
    </w:p>
    <w:p>
      <w:pPr>
        <w:spacing w:after="0"/>
        <w:ind w:left="0"/>
        <w:jc w:val="both"/>
      </w:pPr>
      <w:r>
        <w:rPr>
          <w:rFonts w:ascii="Times New Roman"/>
          <w:b w:val="false"/>
          <w:i w:val="false"/>
          <w:color w:val="000000"/>
          <w:sz w:val="28"/>
        </w:rPr>
        <w:t>
      Өтініште қойылған сұрақты талдай отырып, Конституциялық Кеңес келесіні қосымша түсіндіру қажет деп есептейді.</w:t>
      </w:r>
    </w:p>
    <w:bookmarkStart w:name="z6" w:id="5"/>
    <w:p>
      <w:pPr>
        <w:spacing w:after="0"/>
        <w:ind w:left="0"/>
        <w:jc w:val="both"/>
      </w:pPr>
      <w:r>
        <w:rPr>
          <w:rFonts w:ascii="Times New Roman"/>
          <w:b w:val="false"/>
          <w:i w:val="false"/>
          <w:color w:val="000000"/>
          <w:sz w:val="28"/>
        </w:rPr>
        <w:t xml:space="preserve">
      1. Конституцияның 71-бабы </w:t>
      </w:r>
      <w:r>
        <w:rPr>
          <w:rFonts w:ascii="Times New Roman"/>
          <w:b w:val="false"/>
          <w:i w:val="false"/>
          <w:color w:val="000000"/>
          <w:sz w:val="28"/>
        </w:rPr>
        <w:t>3-тармағының</w:t>
      </w:r>
      <w:r>
        <w:rPr>
          <w:rFonts w:ascii="Times New Roman"/>
          <w:b w:val="false"/>
          <w:i w:val="false"/>
          <w:color w:val="000000"/>
          <w:sz w:val="28"/>
        </w:rPr>
        <w:t xml:space="preserve"> екінші абзацы Конституциялық Кеңестің тағайындалатын мүшелерінің жартысын мерзімді ротациялауды көздейді.</w:t>
      </w:r>
    </w:p>
    <w:bookmarkEnd w:id="5"/>
    <w:p>
      <w:pPr>
        <w:spacing w:after="0"/>
        <w:ind w:left="0"/>
        <w:jc w:val="both"/>
      </w:pPr>
      <w:r>
        <w:rPr>
          <w:rFonts w:ascii="Times New Roman"/>
          <w:b w:val="false"/>
          <w:i w:val="false"/>
          <w:color w:val="000000"/>
          <w:sz w:val="28"/>
        </w:rPr>
        <w:t>
      Осы нормаға ресми түсіндірме бере отырып, Конституциялық Кеңес аталған нормативтік қаулыда Кеңес мүшелерін ротациялау конституциялық бақылау органының қызметіндегі ауыспалылық пен сабақтастықтың оңтайлы үйлесімділігіне қол жеткізудің бір құралы болып табылатынын түсіндірді.</w:t>
      </w:r>
    </w:p>
    <w:p>
      <w:pPr>
        <w:spacing w:after="0"/>
        <w:ind w:left="0"/>
        <w:jc w:val="both"/>
      </w:pPr>
      <w:r>
        <w:rPr>
          <w:rFonts w:ascii="Times New Roman"/>
          <w:b w:val="false"/>
          <w:i w:val="false"/>
          <w:color w:val="000000"/>
          <w:sz w:val="28"/>
        </w:rPr>
        <w:t>
      Конституциялық Кеңес көрсетілген принциптер оның алқалы мемлекеттік орган ретіндегі қызметінде маңызды рөл атқарады деп пайымдайды. Конституциялық Кеңес мүшелерін тағайындау тәртібі мен өкілеттік мерзімдері Кеңес пен оның мүшелері арасындағы өзара қарым-қатынастарда ұйымдастырушылық тұтастықты және олардың ретке келтірілуін қамтамасыз етуі тиіс. Бұған кезекті жаңартылу кезінде Кеңес мүшелерін лауазымға тағайындау күндері арасындағы уақыт айырмашылығын барынша қысқарту арқылы да қол жеткізіледі.</w:t>
      </w:r>
    </w:p>
    <w:p>
      <w:pPr>
        <w:spacing w:after="0"/>
        <w:ind w:left="0"/>
        <w:jc w:val="both"/>
      </w:pPr>
      <w:r>
        <w:rPr>
          <w:rFonts w:ascii="Times New Roman"/>
          <w:b w:val="false"/>
          <w:i w:val="false"/>
          <w:color w:val="000000"/>
          <w:sz w:val="28"/>
        </w:rPr>
        <w:t xml:space="preserve">
      Осы ұстанымдар тұрғысынан Конституциялық Кеңес өзінің нормативтік қаулысында Конституцияның 71-бабы </w:t>
      </w:r>
      <w:r>
        <w:rPr>
          <w:rFonts w:ascii="Times New Roman"/>
          <w:b w:val="false"/>
          <w:i w:val="false"/>
          <w:color w:val="000000"/>
          <w:sz w:val="28"/>
        </w:rPr>
        <w:t>3-тармағы</w:t>
      </w:r>
      <w:r>
        <w:rPr>
          <w:rFonts w:ascii="Times New Roman"/>
          <w:b w:val="false"/>
          <w:i w:val="false"/>
          <w:color w:val="000000"/>
          <w:sz w:val="28"/>
        </w:rPr>
        <w:t xml:space="preserve"> екінші абзацының талабын ескере отырып, оның мүшелерінің мерзімді тағайындалуын қажетті жағдайларда Кеңес құрамы ауысуының циклдығын белгілеу мүмкіндігі деп түсінуге ерекше назар аударды. Бұл ретте, Конституциялық Кеңес әртүрлі объективті жағдайларға байланысты (Парламенттің, Мәжілістің уақытша болмауы және басқалар) оның бір жартысын құрайтын мүшелерін бір мезгілде тағайындау мүмкін болмаған кездерде аталған талаптан ақылға сыйымды ауытқулар болуын жоққа шығармайды. Ондай жағдайларда кейіннен циклдылықты қалпына келтіру ерекше тәртіп ретінде Кеңестің мұндай жартысын синхронды тағайындау және оған кіретін лауазымды адамдардың өкілеттік мерзімдерін түзету жолымен қамтамасыз етілуі мүмкін.</w:t>
      </w:r>
    </w:p>
    <w:bookmarkStart w:name="z7" w:id="6"/>
    <w:p>
      <w:pPr>
        <w:spacing w:after="0"/>
        <w:ind w:left="0"/>
        <w:jc w:val="both"/>
      </w:pPr>
      <w:r>
        <w:rPr>
          <w:rFonts w:ascii="Times New Roman"/>
          <w:b w:val="false"/>
          <w:i w:val="false"/>
          <w:color w:val="000000"/>
          <w:sz w:val="28"/>
        </w:rPr>
        <w:t xml:space="preserve">
      2. Жалпы ереже бойынша Конституциялық Кеңес мүшелерінің жартысын Негізгі Заңның 71-бабы </w:t>
      </w:r>
      <w:r>
        <w:rPr>
          <w:rFonts w:ascii="Times New Roman"/>
          <w:b w:val="false"/>
          <w:i w:val="false"/>
          <w:color w:val="000000"/>
          <w:sz w:val="28"/>
        </w:rPr>
        <w:t>3-тармағы</w:t>
      </w:r>
      <w:r>
        <w:rPr>
          <w:rFonts w:ascii="Times New Roman"/>
          <w:b w:val="false"/>
          <w:i w:val="false"/>
          <w:color w:val="000000"/>
          <w:sz w:val="28"/>
        </w:rPr>
        <w:t xml:space="preserve"> екінші абзацының тәртібімен кезекті жаңарту олардың алты жылдық өкілеттік мерзімі аяқталғаннан кейін жүзеге асырылады. Егер осы мерзім ішінде Кеңес мүшелерінің біреуі тиісті негіздер бойынша оның құрамынан шықса, онда пайда болған бос орынды алмастырған кезде осы лауазымға тағайындалатын тұлғаның өкілеттігі алты жылдық цикл аяқталғанға дейін қалған кезең ішінде ғана қолданылатынын негізге алу керек.</w:t>
      </w:r>
    </w:p>
    <w:bookmarkEnd w:id="6"/>
    <w:bookmarkStart w:name="z8" w:id="7"/>
    <w:p>
      <w:pPr>
        <w:spacing w:after="0"/>
        <w:ind w:left="0"/>
        <w:jc w:val="both"/>
      </w:pPr>
      <w:r>
        <w:rPr>
          <w:rFonts w:ascii="Times New Roman"/>
          <w:b w:val="false"/>
          <w:i w:val="false"/>
          <w:color w:val="000000"/>
          <w:sz w:val="28"/>
        </w:rPr>
        <w:t xml:space="preserve">
      Баяндалғанның негізінде, "Қазақстан Республикасының Конституциялық Кеңесі туралы" 1995 жылғы 29 желтоқсандағы Қазақстан Республикасы Конституциялық заңының 35-бабы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және </w:t>
      </w:r>
      <w:r>
        <w:rPr>
          <w:rFonts w:ascii="Times New Roman"/>
          <w:b w:val="false"/>
          <w:i w:val="false"/>
          <w:color w:val="000000"/>
          <w:sz w:val="28"/>
        </w:rPr>
        <w:t>41-бабын</w:t>
      </w:r>
      <w:r>
        <w:rPr>
          <w:rFonts w:ascii="Times New Roman"/>
          <w:b w:val="false"/>
          <w:i w:val="false"/>
          <w:color w:val="000000"/>
          <w:sz w:val="28"/>
        </w:rPr>
        <w:t xml:space="preserve"> басшылыққа алып, Қазақстан Республикасының Конституциялық Кеңесі</w:t>
      </w:r>
    </w:p>
    <w:bookmarkEnd w:id="7"/>
    <w:bookmarkStart w:name="z9" w:id="8"/>
    <w:p>
      <w:pPr>
        <w:spacing w:after="0"/>
        <w:ind w:left="0"/>
        <w:jc w:val="left"/>
      </w:pPr>
      <w:r>
        <w:rPr>
          <w:rFonts w:ascii="Times New Roman"/>
          <w:b/>
          <w:i w:val="false"/>
          <w:color w:val="000000"/>
        </w:rPr>
        <w:t xml:space="preserve"> қаулы етеді:</w:t>
      </w:r>
    </w:p>
    <w:bookmarkEnd w:id="8"/>
    <w:bookmarkStart w:name="z10" w:id="9"/>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71-бабының</w:t>
      </w:r>
      <w:r>
        <w:rPr>
          <w:rFonts w:ascii="Times New Roman"/>
          <w:b w:val="false"/>
          <w:i w:val="false"/>
          <w:color w:val="000000"/>
          <w:sz w:val="28"/>
        </w:rPr>
        <w:t xml:space="preserve"> 1-тармағына сәйкес Конституциялық Кеңес мүшелерінің өкілеттік мерзімі алты жылды құрайды. Конституциялық Кеңес мүшесінің өкілеттігі мерзімінен бұрын тоқтатылған жағдайда, Қазақстан Республикасы Конституциясының 71-бабы </w:t>
      </w:r>
      <w:r>
        <w:rPr>
          <w:rFonts w:ascii="Times New Roman"/>
          <w:b w:val="false"/>
          <w:i w:val="false"/>
          <w:color w:val="000000"/>
          <w:sz w:val="28"/>
        </w:rPr>
        <w:t>3-тармағы</w:t>
      </w:r>
      <w:r>
        <w:rPr>
          <w:rFonts w:ascii="Times New Roman"/>
          <w:b w:val="false"/>
          <w:i w:val="false"/>
          <w:color w:val="000000"/>
          <w:sz w:val="28"/>
        </w:rPr>
        <w:t xml:space="preserve"> екінші абзацы талабының сақталуын қамтамасыз ету мақсатында бос лауазымға тағайындалатын адамға өкілеттіктер алты жылдық цикл аяқталғанға дейін қалған мерзімге беріледі.</w:t>
      </w:r>
    </w:p>
    <w:bookmarkEnd w:id="9"/>
    <w:bookmarkStart w:name="z11" w:id="10"/>
    <w:p>
      <w:pPr>
        <w:spacing w:after="0"/>
        <w:ind w:left="0"/>
        <w:jc w:val="both"/>
      </w:pPr>
      <w:r>
        <w:rPr>
          <w:rFonts w:ascii="Times New Roman"/>
          <w:b w:val="false"/>
          <w:i w:val="false"/>
          <w:color w:val="000000"/>
          <w:sz w:val="28"/>
        </w:rPr>
        <w:t xml:space="preserve">
      2.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қосымша қаулы қабылданған күннен бастап күшіне енеді, Республиканың бүкіл аумағында жалпыға бірдей міндетті, түпкілікті болып табылады және шағымдануға жатпайды.</w:t>
      </w:r>
    </w:p>
    <w:bookmarkEnd w:id="10"/>
    <w:bookmarkStart w:name="z12" w:id="11"/>
    <w:p>
      <w:pPr>
        <w:spacing w:after="0"/>
        <w:ind w:left="0"/>
        <w:jc w:val="both"/>
      </w:pPr>
      <w:r>
        <w:rPr>
          <w:rFonts w:ascii="Times New Roman"/>
          <w:b w:val="false"/>
          <w:i w:val="false"/>
          <w:color w:val="000000"/>
          <w:sz w:val="28"/>
        </w:rPr>
        <w:t>
      3. Осы қосымша қаулы республикалық ресми басылымдарда қазақ және орыс тілдерінде жариялансын.</w:t>
      </w:r>
    </w:p>
    <w:bookmarkEnd w:id="1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Кеңесі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