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c786" w14:textId="231c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 2015 жылғы 16 қарашадағы Қазақстан Республикасы Заңының 11-бабы 2-тармағының және 16-тармағы 3)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26 желтоқсандағы № 39-НҚ нормативтік қаулысы</w:t>
      </w:r>
    </w:p>
    <w:p>
      <w:pPr>
        <w:spacing w:after="0"/>
        <w:ind w:left="0"/>
        <w:jc w:val="left"/>
      </w:pPr>
      <w:bookmarkStart w:name="z3" w:id="0"/>
      <w:r>
        <w:rPr>
          <w:rFonts w:ascii="Times New Roman"/>
          <w:b/>
          <w:i w:val="false"/>
          <w:color w:val="000000"/>
        </w:rPr>
        <w:t xml:space="preserve"> </w:t>
      </w:r>
      <w:r>
        <w:rPr>
          <w:rFonts w:ascii="Times New Roman"/>
          <w:b/>
          <w:i w:val="false"/>
          <w:color w:val="000000"/>
        </w:rPr>
        <w:t>ҚАЗАҚСТАН РЕСПУБЛИКАСЫНЫҢ АТЫНАН</w:t>
      </w:r>
    </w:p>
    <w:bookmarkEnd w:id="0"/>
    <w:bookmarkStart w:name="z6" w:id="1"/>
    <w:p>
      <w:pPr>
        <w:spacing w:after="0"/>
        <w:ind w:left="0"/>
        <w:jc w:val="both"/>
      </w:pPr>
      <w:r>
        <w:rPr>
          <w:rFonts w:ascii="Times New Roman"/>
          <w:b w:val="false"/>
          <w:i w:val="false"/>
          <w:color w:val="000000"/>
          <w:sz w:val="28"/>
        </w:rPr>
        <w:t>
      Қазақстан Республикасының Конституциялық Соты төрағалық етуші – Төраға орынбасары Б.М. Нұрмұханов, судьялар А.Қ. Ескендіров, Қ.Т. Жақыпбаев, А.Е., А.Қ. Қыдырбаева, Е.Ә. Оңғарбаев, Р.А. Подопригора, Е.Ж. Сәрсембаев және С.Ф. Ударцев қатысқан құрамда,</w:t>
      </w:r>
    </w:p>
    <w:bookmarkEnd w:id="1"/>
    <w:bookmarkStart w:name="z7" w:id="2"/>
    <w:p>
      <w:pPr>
        <w:spacing w:after="0"/>
        <w:ind w:left="0"/>
        <w:jc w:val="both"/>
      </w:pPr>
      <w:r>
        <w:rPr>
          <w:rFonts w:ascii="Times New Roman"/>
          <w:b w:val="false"/>
          <w:i w:val="false"/>
          <w:color w:val="000000"/>
          <w:sz w:val="28"/>
        </w:rPr>
        <w:t>
      өтініш субъектісі А.Г. Абдраимовтың,</w:t>
      </w:r>
    </w:p>
    <w:bookmarkEnd w:id="2"/>
    <w:bookmarkStart w:name="z8" w:id="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Кадр жұмысы департаментінің басшысы С.М. Қаныбековтің,</w:t>
      </w:r>
    </w:p>
    <w:bookmarkEnd w:id="3"/>
    <w:bookmarkStart w:name="z9"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10" w:id="5"/>
    <w:p>
      <w:pPr>
        <w:spacing w:after="0"/>
        <w:ind w:left="0"/>
        <w:jc w:val="both"/>
      </w:pPr>
      <w:r>
        <w:rPr>
          <w:rFonts w:ascii="Times New Roman"/>
          <w:b w:val="false"/>
          <w:i w:val="false"/>
          <w:color w:val="000000"/>
          <w:sz w:val="28"/>
        </w:rPr>
        <w:t>
      Қазақстан Республикасы Мәдениет және ақпарат министрлігінің өкілі – вице-министр Д.Р. Кадировтің,</w:t>
      </w:r>
    </w:p>
    <w:bookmarkEnd w:id="5"/>
    <w:bookmarkStart w:name="z11" w:id="6"/>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6"/>
    <w:bookmarkStart w:name="z12"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Б.А. Қайрақбаевтың,</w:t>
      </w:r>
    </w:p>
    <w:bookmarkEnd w:id="7"/>
    <w:bookmarkStart w:name="z13"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А.Г. Абдраимовтың "Ақпаратқа қол жеткізу туралы" 2015 жылғы 16 қарашадағы Қазақстан Республикасы Заңының (бұдан әрі – Заң) 11-бабы </w:t>
      </w:r>
      <w:r>
        <w:rPr>
          <w:rFonts w:ascii="Times New Roman"/>
          <w:b w:val="false"/>
          <w:i w:val="false"/>
          <w:color w:val="000000"/>
          <w:sz w:val="28"/>
        </w:rPr>
        <w:t>2-тармағының</w:t>
      </w:r>
      <w:r>
        <w:rPr>
          <w:rFonts w:ascii="Times New Roman"/>
          <w:b w:val="false"/>
          <w:i w:val="false"/>
          <w:color w:val="000000"/>
          <w:sz w:val="28"/>
        </w:rPr>
        <w:t xml:space="preserve"> және 16-тармағы </w:t>
      </w:r>
      <w:r>
        <w:rPr>
          <w:rFonts w:ascii="Times New Roman"/>
          <w:b w:val="false"/>
          <w:i w:val="false"/>
          <w:color w:val="000000"/>
          <w:sz w:val="28"/>
        </w:rPr>
        <w:t>3)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Р.А. Подопригораны және отырысқа қатысушыларды тыңдап, конституциялық іс жүргізу материалдарын зерделеп, Қазақстан Республикасының және жекелеген шетел мемлекеттерінің заңнамасына, халықаралық тәжірибеге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 (бұдан әрі – Конституциялық Сот) азаматтың өтініші бойынша Заңның 11-бабы </w:t>
      </w:r>
      <w:r>
        <w:rPr>
          <w:rFonts w:ascii="Times New Roman"/>
          <w:b w:val="false"/>
          <w:i w:val="false"/>
          <w:color w:val="000000"/>
          <w:sz w:val="28"/>
        </w:rPr>
        <w:t>2-тармағының</w:t>
      </w:r>
      <w:r>
        <w:rPr>
          <w:rFonts w:ascii="Times New Roman"/>
          <w:b w:val="false"/>
          <w:i w:val="false"/>
          <w:color w:val="000000"/>
          <w:sz w:val="28"/>
        </w:rPr>
        <w:t xml:space="preserve"> және 16-тармағы </w:t>
      </w:r>
      <w:r>
        <w:rPr>
          <w:rFonts w:ascii="Times New Roman"/>
          <w:b w:val="false"/>
          <w:i w:val="false"/>
          <w:color w:val="000000"/>
          <w:sz w:val="28"/>
        </w:rPr>
        <w:t>3)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тексерді.</w:t>
      </w:r>
    </w:p>
    <w:bookmarkEnd w:id="12"/>
    <w:bookmarkStart w:name="z18" w:id="13"/>
    <w:p>
      <w:pPr>
        <w:spacing w:after="0"/>
        <w:ind w:left="0"/>
        <w:jc w:val="both"/>
      </w:pPr>
      <w:r>
        <w:rPr>
          <w:rFonts w:ascii="Times New Roman"/>
          <w:b w:val="false"/>
          <w:i w:val="false"/>
          <w:color w:val="000000"/>
          <w:sz w:val="28"/>
        </w:rPr>
        <w:t>
      Өтініш субъектісі дау айтып отырған Заң ережелері қол жеткізу шектелген ақпаратты сұрау салу бойынша беруге жол бермейді.</w:t>
      </w:r>
    </w:p>
    <w:bookmarkEnd w:id="13"/>
    <w:bookmarkStart w:name="z19" w:id="14"/>
    <w:p>
      <w:pPr>
        <w:spacing w:after="0"/>
        <w:ind w:left="0"/>
        <w:jc w:val="both"/>
      </w:pPr>
      <w:r>
        <w:rPr>
          <w:rFonts w:ascii="Times New Roman"/>
          <w:b w:val="false"/>
          <w:i w:val="false"/>
          <w:color w:val="000000"/>
          <w:sz w:val="28"/>
        </w:rPr>
        <w:t>
      2016 жылғы 7 қарашада өтініш субъектісі тәртіптік комиссияның шешімі және қызметтік тергеп-тексеру қорытындысы негізінде мемлекеттік органнан жұмыстан шығарылған. Кейінірек, өтініште көрсетілгендей, мемлекеттік органды тексеру барысында ведомствоаралық жұмыс тобы қызметтік тергеп-тексеру қорытындысына уәкілетті емес адамның қол қою фактісін анықтаған. 2018 жылғы 7 наурыздағы тексеру қорытындысы бойынша анықтама "Қызмет бабында пайдалану үшін" деген белгісі бар қол жеткізу шектелген ақпаратқа жатқызылған. Өтініш беруші 2022 жылғы 8 ақпанда мемлекеттік органға өзінің мүдделерін қозғайтын бөлігінде ведомствоаралық жұмыс тобының қорытындысымен және түйіндерімен танысу туралы өтініш жіберген. 2022 жылғы 3 наурызда ол сұратылған материалдарда қол жеткізу шектелген ақпараттың болуына байланысты таныстырудан бас тарту жөнінде жауап алған.</w:t>
      </w:r>
    </w:p>
    <w:bookmarkEnd w:id="14"/>
    <w:bookmarkStart w:name="z20" w:id="15"/>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2-тармағын</w:t>
      </w:r>
      <w:r>
        <w:rPr>
          <w:rFonts w:ascii="Times New Roman"/>
          <w:b w:val="false"/>
          <w:i w:val="false"/>
          <w:color w:val="000000"/>
          <w:sz w:val="28"/>
        </w:rPr>
        <w:t xml:space="preserve"> және 16-тармағының </w:t>
      </w:r>
      <w:r>
        <w:rPr>
          <w:rFonts w:ascii="Times New Roman"/>
          <w:b w:val="false"/>
          <w:i w:val="false"/>
          <w:color w:val="000000"/>
          <w:sz w:val="28"/>
        </w:rPr>
        <w:t>3) тармақшасын</w:t>
      </w:r>
      <w:r>
        <w:rPr>
          <w:rFonts w:ascii="Times New Roman"/>
          <w:b w:val="false"/>
          <w:i w:val="false"/>
          <w:color w:val="000000"/>
          <w:sz w:val="28"/>
        </w:rPr>
        <w:t xml:space="preserve"> әкімшілік сот ісін жүргізудегі бірінші, апелляциялық және кассациялық сатылардағы соттар (Нұр-Сұлтан қаласының мамандандырылған ауданаралық әкімшілік соты 2022 жылғы 23 маусымдағы шешімінде; Астана қаласы сотының әкімшілік істер жөніндегі сот алқасы 2022 жылғы 15 қарашадағы қаулысында; Қазақстан Республикасы Жоғарғы Сотының әкімшілік істер жөніндегі сот алқасы 2023 жылғы 16 мамырдағы қаулысында) өтініш берушінің мемлекеттік органның әрекеттерін құқыққа қайшы деп тану және өтініш берушіге қатысты бөлігінде ведомствоаралық жұмыс тобының қорытындысымен және түйіндерімен танысу бойынша әрекет жасауға міндеттеу туралы талап қою талаптарын қанағаттандырудан бас тартқан кезде қолданған.</w:t>
      </w:r>
    </w:p>
    <w:bookmarkEnd w:id="15"/>
    <w:bookmarkStart w:name="z21" w:id="16"/>
    <w:p>
      <w:pPr>
        <w:spacing w:after="0"/>
        <w:ind w:left="0"/>
        <w:jc w:val="both"/>
      </w:pPr>
      <w:r>
        <w:rPr>
          <w:rFonts w:ascii="Times New Roman"/>
          <w:b w:val="false"/>
          <w:i w:val="false"/>
          <w:color w:val="000000"/>
          <w:sz w:val="28"/>
        </w:rPr>
        <w:t xml:space="preserve">
      Өтініш субъектісі Заңның 11-бабының </w:t>
      </w:r>
      <w:r>
        <w:rPr>
          <w:rFonts w:ascii="Times New Roman"/>
          <w:b w:val="false"/>
          <w:i w:val="false"/>
          <w:color w:val="000000"/>
          <w:sz w:val="28"/>
        </w:rPr>
        <w:t>2-тармағы</w:t>
      </w:r>
      <w:r>
        <w:rPr>
          <w:rFonts w:ascii="Times New Roman"/>
          <w:b w:val="false"/>
          <w:i w:val="false"/>
          <w:color w:val="000000"/>
          <w:sz w:val="28"/>
        </w:rPr>
        <w:t xml:space="preserve"> және 16-тармағының </w:t>
      </w:r>
      <w:r>
        <w:rPr>
          <w:rFonts w:ascii="Times New Roman"/>
          <w:b w:val="false"/>
          <w:i w:val="false"/>
          <w:color w:val="000000"/>
          <w:sz w:val="28"/>
        </w:rPr>
        <w:t>3) тармақшасы</w:t>
      </w:r>
      <w:r>
        <w:rPr>
          <w:rFonts w:ascii="Times New Roman"/>
          <w:b w:val="false"/>
          <w:i w:val="false"/>
          <w:color w:val="000000"/>
          <w:sz w:val="28"/>
        </w:rPr>
        <w:t xml:space="preserve"> мемлекеттік органдардың, қоғамдық бірлестіктердің, лауазымды адамдар мен бұқаралық ақпарат құралдарының әрбір азаматқа өзінің құқықтары мен мүдделеріне қатысты құжаттармен, шешімдермен және ақпарат көздерімен танысу мүмкіндігін қамтамасыз ету міндетін көздейтін Конституцияның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келмейді деп есептейді.</w:t>
      </w:r>
    </w:p>
    <w:bookmarkEnd w:id="16"/>
    <w:bookmarkStart w:name="z22" w:id="17"/>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2-тармағының</w:t>
      </w:r>
      <w:r>
        <w:rPr>
          <w:rFonts w:ascii="Times New Roman"/>
          <w:b w:val="false"/>
          <w:i w:val="false"/>
          <w:color w:val="000000"/>
          <w:sz w:val="28"/>
        </w:rPr>
        <w:t xml:space="preserve"> және 16-тармағы </w:t>
      </w:r>
      <w:r>
        <w:rPr>
          <w:rFonts w:ascii="Times New Roman"/>
          <w:b w:val="false"/>
          <w:i w:val="false"/>
          <w:color w:val="000000"/>
          <w:sz w:val="28"/>
        </w:rPr>
        <w:t>3) тармақшасының</w:t>
      </w:r>
      <w:r>
        <w:rPr>
          <w:rFonts w:ascii="Times New Roman"/>
          <w:b w:val="false"/>
          <w:i w:val="false"/>
          <w:color w:val="000000"/>
          <w:sz w:val="28"/>
        </w:rPr>
        <w:t xml:space="preserve"> конституциялылығын тексеру кезінде Конституциялық Сот мыналарды негізге алады. </w:t>
      </w:r>
    </w:p>
    <w:bookmarkEnd w:id="17"/>
    <w:bookmarkStart w:name="z23" w:id="18"/>
    <w:p>
      <w:pPr>
        <w:spacing w:after="0"/>
        <w:ind w:left="0"/>
        <w:jc w:val="both"/>
      </w:pPr>
      <w:r>
        <w:rPr>
          <w:rFonts w:ascii="Times New Roman"/>
          <w:b w:val="false"/>
          <w:i w:val="false"/>
          <w:color w:val="000000"/>
          <w:sz w:val="28"/>
        </w:rPr>
        <w:t xml:space="preserve">
      1. Конституцияның 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органдардың әрбір азаматқа өзінің құқықтары мен мүдделеріне қатысты құжаттармен, шешімдермен және ақпарат көздерімен танысу мүмкіндігін қамтамасыз ету туралы конституциялық міндет азаматтың осындай құжаттармен, шешімдермен және ақпарат көздерімен танысу құқығымен үйлеседі. Азамат өзінің құқықтары мен мүдделерінің оң тұрғыдан (құқықтар, жеңілдіктер, артықшылықтар беру), келеңсіз жағынан (құқықтардан айыру, шектеулер енгізу, жауаптылыққа тарту) болса да, қандай негізде қозғалатынын білуге құқылы.</w:t>
      </w:r>
    </w:p>
    <w:bookmarkEnd w:id="18"/>
    <w:bookmarkStart w:name="z24" w:id="19"/>
    <w:p>
      <w:pPr>
        <w:spacing w:after="0"/>
        <w:ind w:left="0"/>
        <w:jc w:val="both"/>
      </w:pPr>
      <w:r>
        <w:rPr>
          <w:rFonts w:ascii="Times New Roman"/>
          <w:b w:val="false"/>
          <w:i w:val="false"/>
          <w:color w:val="000000"/>
          <w:sz w:val="28"/>
        </w:rPr>
        <w:t xml:space="preserve">
      Жоғарыда көрсетілген өзара үйлесетін конституциялық міндет мен құқық басқа да конституциялық ережелермен, атап айтқанда,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w:t>
      </w:r>
      <w:r>
        <w:rPr>
          <w:rFonts w:ascii="Times New Roman"/>
          <w:b w:val="false"/>
          <w:i w:val="false"/>
          <w:color w:val="000000"/>
          <w:sz w:val="28"/>
        </w:rPr>
        <w:t>5-тармағы</w:t>
      </w:r>
      <w:r>
        <w:rPr>
          <w:rFonts w:ascii="Times New Roman"/>
          <w:b w:val="false"/>
          <w:i w:val="false"/>
          <w:color w:val="000000"/>
          <w:sz w:val="28"/>
        </w:rPr>
        <w:t xml:space="preserve">); әркімнің өз құқықтары мен бостандықтарын заңға қайшы келмейтін барлық тәсілдермен қорғау құқығы туралы (13-баптың </w:t>
      </w:r>
      <w:r>
        <w:rPr>
          <w:rFonts w:ascii="Times New Roman"/>
          <w:b w:val="false"/>
          <w:i w:val="false"/>
          <w:color w:val="000000"/>
          <w:sz w:val="28"/>
        </w:rPr>
        <w:t>1-тармағы</w:t>
      </w:r>
      <w:r>
        <w:rPr>
          <w:rFonts w:ascii="Times New Roman"/>
          <w:b w:val="false"/>
          <w:i w:val="false"/>
          <w:color w:val="000000"/>
          <w:sz w:val="28"/>
        </w:rPr>
        <w:t xml:space="preserve">); еркін ақпарат алу (20-баптың </w:t>
      </w:r>
      <w:r>
        <w:rPr>
          <w:rFonts w:ascii="Times New Roman"/>
          <w:b w:val="false"/>
          <w:i w:val="false"/>
          <w:color w:val="000000"/>
          <w:sz w:val="28"/>
        </w:rPr>
        <w:t>2-тармағы</w:t>
      </w:r>
      <w:r>
        <w:rPr>
          <w:rFonts w:ascii="Times New Roman"/>
          <w:b w:val="false"/>
          <w:i w:val="false"/>
          <w:color w:val="000000"/>
          <w:sz w:val="28"/>
        </w:rPr>
        <w:t xml:space="preserve">); адамның және азаматтың құқықтары мен бостандықтарын шектеу жағдайлары туралы (39-баптың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ережелермен өзара байланыста қаралуы керек.</w:t>
      </w:r>
    </w:p>
    <w:bookmarkEnd w:id="19"/>
    <w:bookmarkStart w:name="z25" w:id="20"/>
    <w:p>
      <w:pPr>
        <w:spacing w:after="0"/>
        <w:ind w:left="0"/>
        <w:jc w:val="both"/>
      </w:pPr>
      <w:r>
        <w:rPr>
          <w:rFonts w:ascii="Times New Roman"/>
          <w:b w:val="false"/>
          <w:i w:val="false"/>
          <w:color w:val="000000"/>
          <w:sz w:val="28"/>
        </w:rPr>
        <w:t xml:space="preserve">
      2. Конституцияның 18-бабының </w:t>
      </w:r>
      <w:r>
        <w:rPr>
          <w:rFonts w:ascii="Times New Roman"/>
          <w:b w:val="false"/>
          <w:i w:val="false"/>
          <w:color w:val="000000"/>
          <w:sz w:val="28"/>
        </w:rPr>
        <w:t>3-тармағынан</w:t>
      </w:r>
      <w:r>
        <w:rPr>
          <w:rFonts w:ascii="Times New Roman"/>
          <w:b w:val="false"/>
          <w:i w:val="false"/>
          <w:color w:val="000000"/>
          <w:sz w:val="28"/>
        </w:rPr>
        <w:t xml:space="preserve"> туындайтын құжаттармен, шешімдермен және ақпарат көздерімен танысу құқығы ақпаратқа қол жеткізу туралы конституциялық ережелермен тікелей байланысты. Конституцияның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заңмен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w:t>
      </w:r>
    </w:p>
    <w:bookmarkEnd w:id="20"/>
    <w:bookmarkStart w:name="z26" w:id="21"/>
    <w:p>
      <w:pPr>
        <w:spacing w:after="0"/>
        <w:ind w:left="0"/>
        <w:jc w:val="both"/>
      </w:pPr>
      <w:r>
        <w:rPr>
          <w:rFonts w:ascii="Times New Roman"/>
          <w:b w:val="false"/>
          <w:i w:val="false"/>
          <w:color w:val="000000"/>
          <w:sz w:val="28"/>
        </w:rPr>
        <w:t xml:space="preserve">
      Ақпарат алу құқығы, өзінің конституциялық құндылығынан басқа, Конституцияда көзделген басқа да құқықтар мен бостандықтарды: білікті заң көмегін алуды (13-баптың </w:t>
      </w:r>
      <w:r>
        <w:rPr>
          <w:rFonts w:ascii="Times New Roman"/>
          <w:b w:val="false"/>
          <w:i w:val="false"/>
          <w:color w:val="000000"/>
          <w:sz w:val="28"/>
        </w:rPr>
        <w:t>3-тармағы</w:t>
      </w:r>
      <w:r>
        <w:rPr>
          <w:rFonts w:ascii="Times New Roman"/>
          <w:b w:val="false"/>
          <w:i w:val="false"/>
          <w:color w:val="000000"/>
          <w:sz w:val="28"/>
        </w:rPr>
        <w:t xml:space="preserve">); ана тілі мен төл мәдениетін пайдалануды, қарым-қатынас, тәрбие, оқу және шығармашылық тілін еркін таңдауды (19-баптың </w:t>
      </w:r>
      <w:r>
        <w:rPr>
          <w:rFonts w:ascii="Times New Roman"/>
          <w:b w:val="false"/>
          <w:i w:val="false"/>
          <w:color w:val="000000"/>
          <w:sz w:val="28"/>
        </w:rPr>
        <w:t>2-тармағы</w:t>
      </w:r>
      <w:r>
        <w:rPr>
          <w:rFonts w:ascii="Times New Roman"/>
          <w:b w:val="false"/>
          <w:i w:val="false"/>
          <w:color w:val="000000"/>
          <w:sz w:val="28"/>
        </w:rPr>
        <w:t xml:space="preserve">); ар-ождан бостандығын (22-баптың </w:t>
      </w:r>
      <w:r>
        <w:rPr>
          <w:rFonts w:ascii="Times New Roman"/>
          <w:b w:val="false"/>
          <w:i w:val="false"/>
          <w:color w:val="000000"/>
          <w:sz w:val="28"/>
        </w:rPr>
        <w:t>1-тармағы</w:t>
      </w:r>
      <w:r>
        <w:rPr>
          <w:rFonts w:ascii="Times New Roman"/>
          <w:b w:val="false"/>
          <w:i w:val="false"/>
          <w:color w:val="000000"/>
          <w:sz w:val="28"/>
        </w:rPr>
        <w:t xml:space="preserve">); денсаулықты сақтауды (29-баптың </w:t>
      </w:r>
      <w:r>
        <w:rPr>
          <w:rFonts w:ascii="Times New Roman"/>
          <w:b w:val="false"/>
          <w:i w:val="false"/>
          <w:color w:val="000000"/>
          <w:sz w:val="28"/>
        </w:rPr>
        <w:t>1-тармағы</w:t>
      </w:r>
      <w:r>
        <w:rPr>
          <w:rFonts w:ascii="Times New Roman"/>
          <w:b w:val="false"/>
          <w:i w:val="false"/>
          <w:color w:val="000000"/>
          <w:sz w:val="28"/>
        </w:rPr>
        <w:t xml:space="preserve">); мемлекет істерін басқаруға қатысуды (33-баптың </w:t>
      </w:r>
      <w:r>
        <w:rPr>
          <w:rFonts w:ascii="Times New Roman"/>
          <w:b w:val="false"/>
          <w:i w:val="false"/>
          <w:color w:val="000000"/>
          <w:sz w:val="28"/>
        </w:rPr>
        <w:t>1-тармағы</w:t>
      </w:r>
      <w:r>
        <w:rPr>
          <w:rFonts w:ascii="Times New Roman"/>
          <w:b w:val="false"/>
          <w:i w:val="false"/>
          <w:color w:val="000000"/>
          <w:sz w:val="28"/>
        </w:rPr>
        <w:t>) және басқаларды іске асыру кезінде үлкен маңызға ие. Ақпарат алу қажеттігі жеке немесе қоғамдық мүдделермен, оның ішінде жоғарыда аталған және өзге де құқықтар мен бостандықтарды іске асыруға байланысты мүдделермен түсіндірілуі мүмкін.</w:t>
      </w:r>
    </w:p>
    <w:bookmarkEnd w:id="21"/>
    <w:bookmarkStart w:name="z27" w:id="22"/>
    <w:p>
      <w:pPr>
        <w:spacing w:after="0"/>
        <w:ind w:left="0"/>
        <w:jc w:val="both"/>
      </w:pPr>
      <w:r>
        <w:rPr>
          <w:rFonts w:ascii="Times New Roman"/>
          <w:b w:val="false"/>
          <w:i w:val="false"/>
          <w:color w:val="000000"/>
          <w:sz w:val="28"/>
        </w:rPr>
        <w:t xml:space="preserve">
      Дау айтылып отырған нормаларды қамтитын Заң еркін ақпарат алуға және таратуға конституциялық құқықты іске асыру мақсатында қабылданды (Заңның кіріспесі). Онда ақпаратқа қол жеткізу ұғымы – "мемлекет кепілдік берген,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бекітілген, ақпаратты заңмен тыйым салынбаған кез келген тәсілмен әркімнің еркін алу және тарату құқығы" (1-баптың </w:t>
      </w:r>
      <w:r>
        <w:rPr>
          <w:rFonts w:ascii="Times New Roman"/>
          <w:b w:val="false"/>
          <w:i w:val="false"/>
          <w:color w:val="000000"/>
          <w:sz w:val="28"/>
        </w:rPr>
        <w:t>2) тармақшасы</w:t>
      </w:r>
      <w:r>
        <w:rPr>
          <w:rFonts w:ascii="Times New Roman"/>
          <w:b w:val="false"/>
          <w:i w:val="false"/>
          <w:color w:val="000000"/>
          <w:sz w:val="28"/>
        </w:rPr>
        <w:t>) бекітілген. Заңда ақпарат пайдаланушы мен иеленуші кім екені, олардың құқықтары мен міндеттері, ненің ақпарат, оның ішінде қол жеткізу шектелген ақпарат деп танылатыны айқындалады, оны беру және орналастыру рәсімдері белгіленеді.</w:t>
      </w:r>
    </w:p>
    <w:bookmarkEnd w:id="22"/>
    <w:bookmarkStart w:name="z28" w:id="23"/>
    <w:p>
      <w:pPr>
        <w:spacing w:after="0"/>
        <w:ind w:left="0"/>
        <w:jc w:val="both"/>
      </w:pPr>
      <w:r>
        <w:rPr>
          <w:rFonts w:ascii="Times New Roman"/>
          <w:b w:val="false"/>
          <w:i w:val="false"/>
          <w:color w:val="000000"/>
          <w:sz w:val="28"/>
        </w:rPr>
        <w:t xml:space="preserve">
      Ақпаратқа қол жеткізудің және онымен танысудың ерекше тәртібі сот ісін жүргізудің және әкімшілік құқық бұзушылық туралы істер бойынша іс жүргізудің әртүрлі түрлері, мұрағат ісі және бұқаралық ақпарат құралдары мәселелері бойынша заңнамалық актілерде бекітілген (Заңның </w:t>
      </w:r>
      <w:r>
        <w:rPr>
          <w:rFonts w:ascii="Times New Roman"/>
          <w:b w:val="false"/>
          <w:i w:val="false"/>
          <w:color w:val="000000"/>
          <w:sz w:val="28"/>
        </w:rPr>
        <w:t>3-бабы</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3. Азаматтардың ақпаратқа қол жеткізу құқығы олардың наным бостандығы және өз пікірін еркін білдіру құқығы тұрғысынан халықаралық құқықтық актілерде, оның ішінде Қазақстан Республикасы ратификациялаған халықаралық құқықтық актілерде бекітілген. Мәселен,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w:t>
      </w:r>
      <w:r>
        <w:rPr>
          <w:rFonts w:ascii="Times New Roman"/>
          <w:b w:val="false"/>
          <w:i w:val="false"/>
          <w:color w:val="000000"/>
          <w:sz w:val="28"/>
        </w:rPr>
        <w:t>19-бабына</w:t>
      </w:r>
      <w:r>
        <w:rPr>
          <w:rFonts w:ascii="Times New Roman"/>
          <w:b w:val="false"/>
          <w:i w:val="false"/>
          <w:color w:val="000000"/>
          <w:sz w:val="28"/>
        </w:rPr>
        <w:t xml:space="preserve"> сәйкес өз пiкiрiн еркiн бiлдiру құқығы кез келген ақпаратты еркiн iздеуді де және оларды өзі таңдаған өзге тәсілдермен ауызша, жазбаша алуды да қамтиды (2-тармақ). Сонымен бірге, бұл құқық заңмен белгіленуге тиіс және басқа адамдардың құқықтары мен беделін құрметтеу, мемлекеттік қауіпсіздікті қорғау, қоғамдық тәртіпті, халықтың денсаулығын немесе имандылығын сақтау үшін қажетті болып табылатын кейбір шектеулермен ұштасуы мүмкін (</w:t>
      </w:r>
      <w:r>
        <w:rPr>
          <w:rFonts w:ascii="Times New Roman"/>
          <w:b w:val="false"/>
          <w:i w:val="false"/>
          <w:color w:val="000000"/>
          <w:sz w:val="28"/>
        </w:rPr>
        <w:t>3-тармақ</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4. Ақпаратты алу және тарату құқығын шектеу мүмкіндігі Заңда да көзделген. Құжаттармен, шешімдермен және ақпарат көздерімен танысу құқығын қамтитын бұл құқық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ешбір жағдайда да шектелуге жатпайтын құқықтар қатарына жатпайды.</w:t>
      </w:r>
    </w:p>
    <w:bookmarkEnd w:id="25"/>
    <w:bookmarkStart w:name="z31" w:id="26"/>
    <w:p>
      <w:pPr>
        <w:spacing w:after="0"/>
        <w:ind w:left="0"/>
        <w:jc w:val="both"/>
      </w:pPr>
      <w:r>
        <w:rPr>
          <w:rFonts w:ascii="Times New Roman"/>
          <w:b w:val="false"/>
          <w:i w:val="false"/>
          <w:color w:val="000000"/>
          <w:sz w:val="28"/>
        </w:rPr>
        <w:t xml:space="preserve">
      Конституцияның 20-бабының </w:t>
      </w:r>
      <w:r>
        <w:rPr>
          <w:rFonts w:ascii="Times New Roman"/>
          <w:b w:val="false"/>
          <w:i w:val="false"/>
          <w:color w:val="000000"/>
          <w:sz w:val="28"/>
        </w:rPr>
        <w:t>2-тармағы</w:t>
      </w:r>
      <w:r>
        <w:rPr>
          <w:rFonts w:ascii="Times New Roman"/>
          <w:b w:val="false"/>
          <w:i w:val="false"/>
          <w:color w:val="000000"/>
          <w:sz w:val="28"/>
        </w:rPr>
        <w:t xml:space="preserve"> бір жағынан, еркін ақпарат алу және тарату құқығын бекіте отырып, екінші жағынан, мемлекеттік құпияларды құрайтын мәліметтердің тізбесі заңмен айқындалатынын көрсете отырып, осы құқықты шектеуге жол береді.</w:t>
      </w:r>
    </w:p>
    <w:bookmarkEnd w:id="26"/>
    <w:bookmarkStart w:name="z32" w:id="27"/>
    <w:p>
      <w:pPr>
        <w:spacing w:after="0"/>
        <w:ind w:left="0"/>
        <w:jc w:val="both"/>
      </w:pPr>
      <w:r>
        <w:rPr>
          <w:rFonts w:ascii="Times New Roman"/>
          <w:b w:val="false"/>
          <w:i w:val="false"/>
          <w:color w:val="000000"/>
          <w:sz w:val="28"/>
        </w:rPr>
        <w:t xml:space="preserve">
      Шектеулерді белгілеу жағдайлары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адамның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End w:id="27"/>
    <w:bookmarkStart w:name="z33" w:id="28"/>
    <w:p>
      <w:pPr>
        <w:spacing w:after="0"/>
        <w:ind w:left="0"/>
        <w:jc w:val="both"/>
      </w:pPr>
      <w:r>
        <w:rPr>
          <w:rFonts w:ascii="Times New Roman"/>
          <w:b w:val="false"/>
          <w:i w:val="false"/>
          <w:color w:val="000000"/>
          <w:sz w:val="28"/>
        </w:rPr>
        <w:t xml:space="preserve">
      Адамның және азаматтың құқықтары мен бостандықтарына шектеулер белгілеу жағдайларына қатысты конституциялық тәсіл ақпаратқа қол жеткізу құқығына қатысты Заңның </w:t>
      </w:r>
      <w:r>
        <w:rPr>
          <w:rFonts w:ascii="Times New Roman"/>
          <w:b w:val="false"/>
          <w:i w:val="false"/>
          <w:color w:val="000000"/>
          <w:sz w:val="28"/>
        </w:rPr>
        <w:t>5-бабында</w:t>
      </w:r>
      <w:r>
        <w:rPr>
          <w:rFonts w:ascii="Times New Roman"/>
          <w:b w:val="false"/>
          <w:i w:val="false"/>
          <w:color w:val="000000"/>
          <w:sz w:val="28"/>
        </w:rPr>
        <w:t xml:space="preserve"> сөзбе-сөз қайталанған.</w:t>
      </w:r>
    </w:p>
    <w:bookmarkEnd w:id="28"/>
    <w:bookmarkStart w:name="z34" w:id="29"/>
    <w:p>
      <w:pPr>
        <w:spacing w:after="0"/>
        <w:ind w:left="0"/>
        <w:jc w:val="both"/>
      </w:pPr>
      <w:r>
        <w:rPr>
          <w:rFonts w:ascii="Times New Roman"/>
          <w:b w:val="false"/>
          <w:i w:val="false"/>
          <w:color w:val="000000"/>
          <w:sz w:val="28"/>
        </w:rPr>
        <w:t xml:space="preserve">
      Заңда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 ұғымы қамтылады (1-баптың </w:t>
      </w:r>
      <w:r>
        <w:rPr>
          <w:rFonts w:ascii="Times New Roman"/>
          <w:b w:val="false"/>
          <w:i w:val="false"/>
          <w:color w:val="000000"/>
          <w:sz w:val="28"/>
        </w:rPr>
        <w:t>8) тармақшасы</w:t>
      </w:r>
      <w:r>
        <w:rPr>
          <w:rFonts w:ascii="Times New Roman"/>
          <w:b w:val="false"/>
          <w:i w:val="false"/>
          <w:color w:val="000000"/>
          <w:sz w:val="28"/>
        </w:rPr>
        <w:t xml:space="preserve">). Ұғымда шектеулі қолжетімділікті көрсету ақпарат алуда кедергілердің болуын айғақтайды. Бұл ретте Заңның өзі қол жеткізу шектелген ақпаратқа қол жеткізуге байланысты қоғамдық қатынастарға қолданылмайды (3-баптың </w:t>
      </w:r>
      <w:r>
        <w:rPr>
          <w:rFonts w:ascii="Times New Roman"/>
          <w:b w:val="false"/>
          <w:i w:val="false"/>
          <w:color w:val="000000"/>
          <w:sz w:val="28"/>
        </w:rPr>
        <w:t>1-тармағы</w:t>
      </w:r>
      <w:r>
        <w:rPr>
          <w:rFonts w:ascii="Times New Roman"/>
          <w:b w:val="false"/>
          <w:i w:val="false"/>
          <w:color w:val="000000"/>
          <w:sz w:val="28"/>
        </w:rPr>
        <w:t xml:space="preserve">). Мұндай ақпараттың мәртебесі оны беруден бас тарту үшін дербес негіз болып табылады (11-баптың 16-тармағының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xml:space="preserve">
      5. Конституциялық Сот Заңның дау айтылып отырған нормаларында қамтылатын шектеулер Конституцияда көзделген шектеулерге жол беру шарттарына сәйкес келеді деп пайымдайды, атап айтқанда: </w:t>
      </w:r>
    </w:p>
    <w:bookmarkEnd w:id="30"/>
    <w:bookmarkStart w:name="z36" w:id="31"/>
    <w:p>
      <w:pPr>
        <w:spacing w:after="0"/>
        <w:ind w:left="0"/>
        <w:jc w:val="both"/>
      </w:pPr>
      <w:r>
        <w:rPr>
          <w:rFonts w:ascii="Times New Roman"/>
          <w:b w:val="false"/>
          <w:i w:val="false"/>
          <w:color w:val="000000"/>
          <w:sz w:val="28"/>
        </w:rPr>
        <w:t>
      1) Заңда белгіленген;</w:t>
      </w:r>
    </w:p>
    <w:bookmarkEnd w:id="31"/>
    <w:bookmarkStart w:name="z37" w:id="32"/>
    <w:p>
      <w:pPr>
        <w:spacing w:after="0"/>
        <w:ind w:left="0"/>
        <w:jc w:val="both"/>
      </w:pPr>
      <w:r>
        <w:rPr>
          <w:rFonts w:ascii="Times New Roman"/>
          <w:b w:val="false"/>
          <w:i w:val="false"/>
          <w:color w:val="000000"/>
          <w:sz w:val="28"/>
        </w:rPr>
        <w:t xml:space="preserve">
      2) жеке немесе жария сипаттағы түрлі себептерге байланысты ақпаратқа қол жеткізуді шектеуде адамның, қоғамның және мемлекеттің қажетті талаптарына сай келетіндіктен қажет болып табылады; </w:t>
      </w:r>
    </w:p>
    <w:bookmarkEnd w:id="32"/>
    <w:bookmarkStart w:name="z38" w:id="33"/>
    <w:p>
      <w:pPr>
        <w:spacing w:after="0"/>
        <w:ind w:left="0"/>
        <w:jc w:val="both"/>
      </w:pPr>
      <w:r>
        <w:rPr>
          <w:rFonts w:ascii="Times New Roman"/>
          <w:b w:val="false"/>
          <w:i w:val="false"/>
          <w:color w:val="000000"/>
          <w:sz w:val="28"/>
        </w:rPr>
        <w:t>
      3) конституциялық маңызы бар мақсаттарды көздейді: мемлекет конституциялық құрылысты қорғау, қоғамдық тәртіпті, халықтың денсаулығы мен имандылығын сақтау мақсатында ақпаратқа қол жеткізуді шектей алады.</w:t>
      </w:r>
    </w:p>
    <w:bookmarkEnd w:id="33"/>
    <w:bookmarkStart w:name="z39" w:id="34"/>
    <w:p>
      <w:pPr>
        <w:spacing w:after="0"/>
        <w:ind w:left="0"/>
        <w:jc w:val="both"/>
      </w:pPr>
      <w:r>
        <w:rPr>
          <w:rFonts w:ascii="Times New Roman"/>
          <w:b w:val="false"/>
          <w:i w:val="false"/>
          <w:color w:val="000000"/>
          <w:sz w:val="28"/>
        </w:rPr>
        <w:t xml:space="preserve">
      Мұндай шектеулердің мақсаты адамның құқықтары мен бостандықтарын қорғау да болуы мүмкін. Конституцияның </w:t>
      </w:r>
      <w:r>
        <w:rPr>
          <w:rFonts w:ascii="Times New Roman"/>
          <w:b w:val="false"/>
          <w:i w:val="false"/>
          <w:color w:val="000000"/>
          <w:sz w:val="28"/>
        </w:rPr>
        <w:t>18-бабына</w:t>
      </w:r>
      <w:r>
        <w:rPr>
          <w:rFonts w:ascii="Times New Roman"/>
          <w:b w:val="false"/>
          <w:i w:val="false"/>
          <w:color w:val="000000"/>
          <w:sz w:val="28"/>
        </w:rPr>
        <w:t xml:space="preserve"> сәйкес әркімнің жеке өміріне қол сұғылмауына, өзінің және отбасының құпиясы болуына (1-тармақ),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(2-тармақ) құқығы бар, бұл бір адамдардың құқықтарын басқа адамдардың тарапынан олардың жеке өмірі мен құпиясы туралы ақпаратқа негізсіз қол жеткізуінен қорғауды көздейді. Конституциялық Сот бұған дейін мұндай қорғаудың қажеттігін бейнелеу құқығына қатысты растаған болатын (2023 жылғы 21 сәуірдегі </w:t>
      </w:r>
      <w:r>
        <w:rPr>
          <w:rFonts w:ascii="Times New Roman"/>
          <w:b w:val="false"/>
          <w:i w:val="false"/>
          <w:color w:val="000000"/>
          <w:sz w:val="28"/>
        </w:rPr>
        <w:t>№ 11 нормативтік қаулы</w:t>
      </w:r>
      <w:r>
        <w:rPr>
          <w:rFonts w:ascii="Times New Roman"/>
          <w:b w:val="false"/>
          <w:i w:val="false"/>
          <w:color w:val="000000"/>
          <w:sz w:val="28"/>
        </w:rPr>
        <w:t>), бірақ ол баяндаған құқықтық ұстанымдардың ақпаратты алуға және таратуға байланысты мәселелер үшін жалпы мағынасы бар.</w:t>
      </w:r>
    </w:p>
    <w:bookmarkEnd w:id="34"/>
    <w:bookmarkStart w:name="z40" w:id="35"/>
    <w:p>
      <w:pPr>
        <w:spacing w:after="0"/>
        <w:ind w:left="0"/>
        <w:jc w:val="both"/>
      </w:pPr>
      <w:r>
        <w:rPr>
          <w:rFonts w:ascii="Times New Roman"/>
          <w:b w:val="false"/>
          <w:i w:val="false"/>
          <w:color w:val="000000"/>
          <w:sz w:val="28"/>
        </w:rPr>
        <w:t xml:space="preserve">
      Қазақстан Республикасының заңнамасында ақпараттың құпиясына немесе құпиялылығына байланысты азаматтардың құқықтарын қорғау туралы әртүрлі ережелер көзделген (1994 жылғы 27 желтоқсандағы Қазақстан Республикасы Азаматтық кодексінің (Жалпы бөлім) </w:t>
      </w:r>
      <w:r>
        <w:rPr>
          <w:rFonts w:ascii="Times New Roman"/>
          <w:b w:val="false"/>
          <w:i w:val="false"/>
          <w:color w:val="000000"/>
          <w:sz w:val="28"/>
        </w:rPr>
        <w:t>144-бабы</w:t>
      </w: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102-бабы</w:t>
      </w: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30-бабы</w:t>
      </w: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273-бабы</w:t>
      </w:r>
      <w:r>
        <w:rPr>
          <w:rFonts w:ascii="Times New Roman"/>
          <w:b w:val="false"/>
          <w:i w:val="false"/>
          <w:color w:val="000000"/>
          <w:sz w:val="28"/>
        </w:rPr>
        <w:t xml:space="preserve">, 2023 жылғы 20 сәуірдегі Қазақстан Республикасы Әлеуметтік кодексінің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66-баптары</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Заңдардың осы және басқа да көптеген ережелері әртүрлі ақпаратқа қол жеткізуді шектеу мүмкіндігін көздейді;</w:t>
      </w:r>
    </w:p>
    <w:bookmarkEnd w:id="36"/>
    <w:bookmarkStart w:name="z42" w:id="37"/>
    <w:p>
      <w:pPr>
        <w:spacing w:after="0"/>
        <w:ind w:left="0"/>
        <w:jc w:val="both"/>
      </w:pPr>
      <w:r>
        <w:rPr>
          <w:rFonts w:ascii="Times New Roman"/>
          <w:b w:val="false"/>
          <w:i w:val="false"/>
          <w:color w:val="000000"/>
          <w:sz w:val="28"/>
        </w:rPr>
        <w:t>
      4) мөлшерлес болып табылады: олардың көмегімен конституциялық құрылысты қорғаудың, қоғамдық тәртіпті, адамның құқықтары мен бостандықтарын, халықтың денсаулығы мен имандылығын сақтаудың конституциялық белгіленген мақсаттарына қол жеткізіледі; олар асыра шектелген болып табылмайды, белгілі бір жағдайларда конституциялық құндылықтарды қорғау үшін жалғыз қолайлы шара болып табылады; ақпаратқа қол жеткізуді шектеу нәтижесіндегі жеке, қоғамдық немесе мемлекеттік пайда нақты бір жағдайда осы шектеуден келтірілген зияннан басым болуы мүмкін.</w:t>
      </w:r>
    </w:p>
    <w:bookmarkEnd w:id="37"/>
    <w:bookmarkStart w:name="z43" w:id="38"/>
    <w:p>
      <w:pPr>
        <w:spacing w:after="0"/>
        <w:ind w:left="0"/>
        <w:jc w:val="both"/>
      </w:pPr>
      <w:r>
        <w:rPr>
          <w:rFonts w:ascii="Times New Roman"/>
          <w:b w:val="false"/>
          <w:i w:val="false"/>
          <w:color w:val="000000"/>
          <w:sz w:val="28"/>
        </w:rPr>
        <w:t>
      6. Конституциялық Сот ақпаратқа қол жеткізуде шектеулер белгілеу мүмкіндігін тани отырып, олар ақпарат алу құқығының болуы мен мақсатына, әсіресе ақпарат пен оның көздері азаматтардың құқықтарымен және бостандықтарымен, оларға әртүрлі құқықтық мәжбүрлеу шараларын қолданумен немесе аса жоғары қоғамдық маңызы бар мәселелермен байланысты болған жағдайларда нұқсан келтірмеуге тиіс деп есептейді.</w:t>
      </w:r>
    </w:p>
    <w:bookmarkEnd w:id="38"/>
    <w:bookmarkStart w:name="z44" w:id="39"/>
    <w:p>
      <w:pPr>
        <w:spacing w:after="0"/>
        <w:ind w:left="0"/>
        <w:jc w:val="both"/>
      </w:pPr>
      <w:r>
        <w:rPr>
          <w:rFonts w:ascii="Times New Roman"/>
          <w:b w:val="false"/>
          <w:i w:val="false"/>
          <w:color w:val="000000"/>
          <w:sz w:val="28"/>
        </w:rPr>
        <w:t xml:space="preserve">
      Аталған тәсіл Қазақстан Республикасының заңнамасында ескерілген. Мәселен, әртүрлі мақсаттарда Заңда қол жеткізуге шектеу қойылмайтын ақпарат түрлері белгіленеді (6-бап). Өтініш нысанасына қатысты мұндай ақпаратқа адамның және азаматтың құқықтары мен бостандықтарының бұзылу фактілері туралы ақпарат (6-баптың </w:t>
      </w:r>
      <w:r>
        <w:rPr>
          <w:rFonts w:ascii="Times New Roman"/>
          <w:b w:val="false"/>
          <w:i w:val="false"/>
          <w:color w:val="000000"/>
          <w:sz w:val="28"/>
        </w:rPr>
        <w:t>6) тармақшасы</w:t>
      </w:r>
      <w:r>
        <w:rPr>
          <w:rFonts w:ascii="Times New Roman"/>
          <w:b w:val="false"/>
          <w:i w:val="false"/>
          <w:color w:val="000000"/>
          <w:sz w:val="28"/>
        </w:rPr>
        <w:t xml:space="preserve">), сондай-ақ ақпарат иеленушілердің, олардың лауазымды адамдарының заңдылықты бұзу фактілері туралы ақпарат (6-баптың </w:t>
      </w:r>
      <w:r>
        <w:rPr>
          <w:rFonts w:ascii="Times New Roman"/>
          <w:b w:val="false"/>
          <w:i w:val="false"/>
          <w:color w:val="000000"/>
          <w:sz w:val="28"/>
        </w:rPr>
        <w:t>11) тармақшасы</w:t>
      </w:r>
      <w:r>
        <w:rPr>
          <w:rFonts w:ascii="Times New Roman"/>
          <w:b w:val="false"/>
          <w:i w:val="false"/>
          <w:color w:val="000000"/>
          <w:sz w:val="28"/>
        </w:rPr>
        <w:t xml:space="preserve">) жатады. Осыған ұқсас ережелер "Мемлекеттік құпиялар туралы" 1999 жылғы 15 наурыздағы Қазақстан Республикасының Заңында жоғарыда көрсетілген фактілерді құпияландыру мүмкін болмайтын бөлігінде (17-баптың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қамтылады.</w:t>
      </w:r>
    </w:p>
    <w:bookmarkEnd w:id="39"/>
    <w:bookmarkStart w:name="z45" w:id="40"/>
    <w:p>
      <w:pPr>
        <w:spacing w:after="0"/>
        <w:ind w:left="0"/>
        <w:jc w:val="both"/>
      </w:pPr>
      <w:r>
        <w:rPr>
          <w:rFonts w:ascii="Times New Roman"/>
          <w:b w:val="false"/>
          <w:i w:val="false"/>
          <w:color w:val="000000"/>
          <w:sz w:val="28"/>
        </w:rPr>
        <w:t>
      Осылайша, ақпаратқа қол жеткізу құқығын шектеудің жалпы мүмкіндігіне қарамастан, оның ерекше маңызы бар кейбір түрлеріне қатысты шектеулер қолданылмайды. Ақпараттың (немесе оның дереккөзінің) қол жеткізу шектелген ақпарат ретіндегі мәртебесі, егер мұндай мәліметтер шектеулерге жатпаса немесе мұндай мүмкіндік нормативтік құқықтық актілерде көрсетілсе және бұл ретте ақпаратқа қол жеткізуді шектеуге заңды мүддесі бар басқа тұлғалардың құқықтары бұзылмаса, ондағы мәліметтермен танысу мүмкіндігін жоққа шығармауға тиіс.</w:t>
      </w:r>
    </w:p>
    <w:bookmarkEnd w:id="40"/>
    <w:bookmarkStart w:name="z46" w:id="41"/>
    <w:p>
      <w:pPr>
        <w:spacing w:after="0"/>
        <w:ind w:left="0"/>
        <w:jc w:val="both"/>
      </w:pPr>
      <w:r>
        <w:rPr>
          <w:rFonts w:ascii="Times New Roman"/>
          <w:b w:val="false"/>
          <w:i w:val="false"/>
          <w:color w:val="000000"/>
          <w:sz w:val="28"/>
        </w:rPr>
        <w:t xml:space="preserve">
      Конституцияның 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органдардың әрбір азаматқа өзінің құқықтары мен мүдделеріне қатысты құжаттармен, шешімдермен және ақпарат көздерімен танысу мүмкіндігін қамтамасыз ету міндеті және осымен үйлесетін азаматтың тиісті материалдармен танысуға құқығы осындай мүмкіндіктің шектелуіне қатысты, әсіресе мемлекеттік органдардың шешімдері мен әрекеттерінің салдарынан азаматқа қолайсыз салдар туындаған жағдайларда басымдыққа ие болуға тиіс. Мүдделі тұлғаның танысу құқығы құжаттың, шешімнің және ақпарат көзінің мазмұны ескеріле отырып, ақылға қонымды және мөлшерлес шектеулерге ұшырауы мүмкін болса да, белгілі бір жағдайларда бұл шектеулер Конституцияда бекітілген мүмкіндікті іске асыруда еңсерілмейтін кедергі болмауға тиіс. Қажет болған жағдайларда мемлекеттік органдар қол жеткізілуі шектеуге ақпарат көздері немесе тасымалдағыштар емес, ақпарат жататынын назарға ала отырып: шектелуге жататын ақпарат қолжетімділігі шектелмеген ақпараттан бөлетін; құжаттың мәртебесін өзгертетін, ақпаратқа қол жеткізуге рұқсат беретін немесе өзге шараларды, яғни бір жағынан, ақпаратқа қол жеткізу құқығын сақтауға, екінші жағынан – заңмен қорғалатын өзге де құқықтарға, бостандықтар мен мүдделерге нұқсан келтірмеуге мүмкіндік беретін өзге де шараларды іске асыратын тиісті іс-әрекеттерді қолдануға тиіс. </w:t>
      </w:r>
    </w:p>
    <w:bookmarkEnd w:id="41"/>
    <w:bookmarkStart w:name="z47" w:id="42"/>
    <w:p>
      <w:pPr>
        <w:spacing w:after="0"/>
        <w:ind w:left="0"/>
        <w:jc w:val="both"/>
      </w:pPr>
      <w:r>
        <w:rPr>
          <w:rFonts w:ascii="Times New Roman"/>
          <w:b w:val="false"/>
          <w:i w:val="false"/>
          <w:color w:val="000000"/>
          <w:sz w:val="28"/>
        </w:rPr>
        <w:t>
      Конституциялық Соттың пікірінше, ақпарат пайдаланушы мен иеленушінің мүдделері арасында, сол сияқты жеке, қоғамдық және мемлекеттік мүдделер арасында қажетті теңгерімді қамтамасыз ету, сондай-ақ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деген конституциялық ереже ақпарат беру немесе онымен танысу туралы мәселені шешу кезінде де, мұндай мүмкіндікті беруден бас тарту кезінде де міндетті түрде ескерілуге тиіс.</w:t>
      </w:r>
    </w:p>
    <w:bookmarkEnd w:id="42"/>
    <w:bookmarkStart w:name="z48" w:id="4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3"/>
    <w:bookmarkStart w:name="z49" w:id="44"/>
    <w:p>
      <w:pPr>
        <w:spacing w:after="0"/>
        <w:ind w:left="0"/>
        <w:jc w:val="left"/>
      </w:pPr>
      <w:r>
        <w:rPr>
          <w:rFonts w:ascii="Times New Roman"/>
          <w:b/>
          <w:i w:val="false"/>
          <w:color w:val="000000"/>
        </w:rPr>
        <w:t xml:space="preserve"> қаулы етеді:</w:t>
      </w:r>
    </w:p>
    <w:bookmarkEnd w:id="44"/>
    <w:bookmarkStart w:name="z50" w:id="45"/>
    <w:p>
      <w:pPr>
        <w:spacing w:after="0"/>
        <w:ind w:left="0"/>
        <w:jc w:val="both"/>
      </w:pPr>
      <w:r>
        <w:rPr>
          <w:rFonts w:ascii="Times New Roman"/>
          <w:b w:val="false"/>
          <w:i w:val="false"/>
          <w:color w:val="000000"/>
          <w:sz w:val="28"/>
        </w:rPr>
        <w:t xml:space="preserve">
      1. "Ақпаратқа қол жеткізу туралы" Қазақстан Республикасы Заңының 11-бабының </w:t>
      </w:r>
      <w:r>
        <w:rPr>
          <w:rFonts w:ascii="Times New Roman"/>
          <w:b w:val="false"/>
          <w:i w:val="false"/>
          <w:color w:val="000000"/>
          <w:sz w:val="28"/>
        </w:rPr>
        <w:t>2-тармағы</w:t>
      </w:r>
      <w:r>
        <w:rPr>
          <w:rFonts w:ascii="Times New Roman"/>
          <w:b w:val="false"/>
          <w:i w:val="false"/>
          <w:color w:val="000000"/>
          <w:sz w:val="28"/>
        </w:rPr>
        <w:t xml:space="preserve"> және 16-тармағының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5"/>
    <w:bookmarkStart w:name="z51" w:id="46"/>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6"/>
    <w:bookmarkStart w:name="z52" w:id="47"/>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