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da00" w14:textId="b66d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арнайы экономикалық аймағын тарату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28 шілде N 421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арнайы экономикалық аймақтар туралы" 1996 жылғы 26 қаңтардағы 
</w:t>
      </w:r>
      <w:r>
        <w:rPr>
          <w:rFonts w:ascii="Times New Roman"/>
          <w:b w:val="false"/>
          <w:i w:val="false"/>
          <w:color w:val="000000"/>
          <w:sz w:val="28"/>
        </w:rPr>
        <w:t xml:space="preserve"> N 2823 </w:t>
      </w:r>
      <w:r>
        <w:rPr>
          <w:rFonts w:ascii="Times New Roman"/>
          <w:b w:val="false"/>
          <w:i w:val="false"/>
          <w:color w:val="000000"/>
          <w:sz w:val="28"/>
        </w:rPr>
        <w:t>
 заң күші бар Жарлығына сәйкес қаулы етемін: 
</w:t>
      </w:r>
      <w:r>
        <w:br/>
      </w:r>
      <w:r>
        <w:rPr>
          <w:rFonts w:ascii="Times New Roman"/>
          <w:b w:val="false"/>
          <w:i w:val="false"/>
          <w:color w:val="000000"/>
          <w:sz w:val="28"/>
        </w:rPr>
        <w:t>
</w:t>
      </w:r>
      <w:r>
        <w:rPr>
          <w:rFonts w:ascii="Times New Roman"/>
          <w:b w:val="false"/>
          <w:i w:val="false"/>
          <w:color w:val="000000"/>
          <w:sz w:val="28"/>
        </w:rPr>
        <w:t>
      1. Астана қаласының арнайы экономикалық аймағы таратылсын және салық салу мен кедендік реттеудің ерекше құқықтық режимінің күші жойылсын.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Астана қаласының әкімі заңдарда белгіленген тәртіппен: 
</w:t>
      </w:r>
      <w:r>
        <w:br/>
      </w:r>
      <w:r>
        <w:rPr>
          <w:rFonts w:ascii="Times New Roman"/>
          <w:b w:val="false"/>
          <w:i w:val="false"/>
          <w:color w:val="000000"/>
          <w:sz w:val="28"/>
        </w:rPr>
        <w:t>
      1) бұрын қабылданған шешімдерді 2001 жылдың 1 қаңтарына дейінгі мерзімде осы Жарлыққа сәйкес келтірсін; 
</w:t>
      </w:r>
      <w:r>
        <w:br/>
      </w:r>
      <w:r>
        <w:rPr>
          <w:rFonts w:ascii="Times New Roman"/>
          <w:b w:val="false"/>
          <w:i w:val="false"/>
          <w:color w:val="000000"/>
          <w:sz w:val="28"/>
        </w:rPr>
        <w:t>
      2) 2000 жылғы 1 қарашаға дейінгі мерзімде: 
</w:t>
      </w:r>
      <w:r>
        <w:br/>
      </w:r>
      <w:r>
        <w:rPr>
          <w:rFonts w:ascii="Times New Roman"/>
          <w:b w:val="false"/>
          <w:i w:val="false"/>
          <w:color w:val="000000"/>
          <w:sz w:val="28"/>
        </w:rPr>
        <w:t>
      2000 жылға арналып бекітілген бюджеттің көлемінен кем емес деңгейде Астана қаласын қаржы ресурстарымен қамтамасыз ететін оның бюджетін қалыптастыру тетігін; 
</w:t>
      </w:r>
      <w:r>
        <w:br/>
      </w:r>
      <w:r>
        <w:rPr>
          <w:rFonts w:ascii="Times New Roman"/>
          <w:b w:val="false"/>
          <w:i w:val="false"/>
          <w:color w:val="000000"/>
          <w:sz w:val="28"/>
        </w:rPr>
        <w:t>
      Қазақстан Республикасының Үкіметі айқындаған заңды тұлғаларды қоспағанда, Астана қаласының жергілікті атқарушы органының Астана қаласының аумағында тіркелген акционерлік қоғамдар акцияларының мемлекеттік пакетін иеленуге, пайдалануға және билік етуге арналған құқығын бекітетін тиісті нормативтік құқықтық актілердің жобаларын әзірлесін. 
</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 
</w:t>
      </w:r>
      <w:r>
        <w:br/>
      </w:r>
      <w:r>
        <w:rPr>
          <w:rFonts w:ascii="Times New Roman"/>
          <w:b w:val="false"/>
          <w:i w:val="false"/>
          <w:color w:val="000000"/>
          <w:sz w:val="28"/>
        </w:rPr>
        <w:t>
      1) Қазақстан Республикасы Президентінің "Астана қаласының арнайы экономикалық аймағын құру туралы" 1996 жылғы 9 қазандағы 
</w:t>
      </w:r>
      <w:r>
        <w:rPr>
          <w:rFonts w:ascii="Times New Roman"/>
          <w:b w:val="false"/>
          <w:i w:val="false"/>
          <w:color w:val="000000"/>
          <w:sz w:val="28"/>
        </w:rPr>
        <w:t xml:space="preserve"> N 3127 </w:t>
      </w:r>
      <w:r>
        <w:rPr>
          <w:rFonts w:ascii="Times New Roman"/>
          <w:b w:val="false"/>
          <w:i w:val="false"/>
          <w:color w:val="000000"/>
          <w:sz w:val="28"/>
        </w:rPr>
        <w:t>
 Жарлығы (Қазақстан Республикасының ПҮАЖ-ы, 1996 ж., N 41, 383-құжат); 
</w:t>
      </w:r>
      <w:r>
        <w:br/>
      </w:r>
      <w:r>
        <w:rPr>
          <w:rFonts w:ascii="Times New Roman"/>
          <w:b w:val="false"/>
          <w:i w:val="false"/>
          <w:color w:val="000000"/>
          <w:sz w:val="28"/>
        </w:rPr>
        <w:t>
      2) "Ақмола қаласын Қазақстан Республикасының астанасы деп жариялау туралы" Қазақстан Республикасы Президентінің 1997 жылғы 20 қазандағы N 3700 Жарлығын іске асыру жөніндегі шаралар туралы" Қазақстан Республикасы Президентінің 1998 жылғы 19 наурыздағы 
</w:t>
      </w:r>
      <w:r>
        <w:rPr>
          <w:rFonts w:ascii="Times New Roman"/>
          <w:b w:val="false"/>
          <w:i w:val="false"/>
          <w:color w:val="000000"/>
          <w:sz w:val="28"/>
        </w:rPr>
        <w:t xml:space="preserve"> N 3872 </w:t>
      </w:r>
      <w:r>
        <w:rPr>
          <w:rFonts w:ascii="Times New Roman"/>
          <w:b w:val="false"/>
          <w:i w:val="false"/>
          <w:color w:val="000000"/>
          <w:sz w:val="28"/>
        </w:rPr>
        <w:t>
  Жарлығы (Қазақстан Республикасының ПҮАЖ-ы, 1998 ж., N 8, 46-құжат); 
</w:t>
      </w:r>
      <w:r>
        <w:br/>
      </w:r>
      <w:r>
        <w:rPr>
          <w:rFonts w:ascii="Times New Roman"/>
          <w:b w:val="false"/>
          <w:i w:val="false"/>
          <w:color w:val="000000"/>
          <w:sz w:val="28"/>
        </w:rPr>
        <w:t>
      3) Қазақстан Республикасы Президентінің "Қазақстан Республикасындағы арнайы экономикалық аймақтардың кейбір мәселелері туралы" 1999 жылғы 31 наурыздағы 
</w:t>
      </w:r>
      <w:r>
        <w:rPr>
          <w:rFonts w:ascii="Times New Roman"/>
          <w:b w:val="false"/>
          <w:i w:val="false"/>
          <w:color w:val="000000"/>
          <w:sz w:val="28"/>
        </w:rPr>
        <w:t xml:space="preserve"> N 104 </w:t>
      </w:r>
      <w:r>
        <w:rPr>
          <w:rFonts w:ascii="Times New Roman"/>
          <w:b w:val="false"/>
          <w:i w:val="false"/>
          <w:color w:val="000000"/>
          <w:sz w:val="28"/>
        </w:rPr>
        <w:t>
 Жарлығының 4 және 5-тармақтары (Қазақстан Республикасының ПҮАЖ-ы, 1999 ж., N 10, 81-құжат). 
</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енгізілетін 2-тармақты қоспағанда, 2001 жылдың 1 қаңтарынан бастап қолданысқа енгізіледі.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Қасымбеков Б.А. 
</w:t>
      </w:r>
      <w:r>
        <w:br/>
      </w:r>
      <w:r>
        <w:rPr>
          <w:rFonts w:ascii="Times New Roman"/>
          <w:b w:val="false"/>
          <w:i w:val="false"/>
          <w:color w:val="000000"/>
          <w:sz w:val="28"/>
        </w:rPr>
        <w:t>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