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9213" w14:textId="6dc9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Даму банкі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28 желтоқсан N 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инвестициялық қызметті одан әрі жетілдіру және оның тиімділігін арттыру, өндірістік инфрақұрылым мен өңдеуші өндірістерді дамыту, экономиканың нақты секторына сыртқы және ішкі инвестицияларды тартуға жәрдемдесу мақсатында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2001 жылғы 1 шілдеге дейінгі мерзімде " Қазақстанның Даму банкі " (бұдан әрі - Банк) жабық акционерлік қоғамын құрсын.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қызметінің негізгі міндеттері: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орта және ұзақ мерзімді негізде жұмыс істеп тұрған кәсіпорындарды кеңейтуге және жаңғыртуға, сондай-ақ жаңа өндірістер құруға несие беру және/немесе кепілдік беру;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республикалық және жергілікті бюджеттердің есебінен қайтарымды немесе қайтарымсыз негізде іске асырылатын инвестициялық жобалар жөніндегі қаржы агентінің функцияларын орындау болып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заңнамада белгіленген тәртіппен:,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 қызметінің тұжырымдамасының жобасын бір ай мерзімде әзірлесін және Қазақстан Республикасы Президентінің қарауына енгізсін;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екі ай мерзімде Банкті құрумен байланысты қажетті заң актілерінің жобаларын әзірлесін;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Жарлықтан туындайтын өзге де шараларды қолдансын.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Облыстардың, Астана және Алматы қалаларының әкімдері 2001 жылға арналған жергілікті бюджеттерді әзірлеу және нақтылау кезінде құрылатын Банктің жарғылық капиталына қатысуды қамтамасыз ететін бюджеттік бағдарламаларды көздесін.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күшіне енеді.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Багарова Ж.А.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