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9213" w14:textId="6dc9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Даму банкі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28 желтоқсан N 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инвестициялық қызметті одан әрі жетілдіру және оның тиімділігін арттыру, өндірістік инфрақұрылым мен өңдеуші өндірістерді дамыту, экономиканың нақты секторына сыртқы және ішкі инвестицияларды тартуға жәрдемдесу мақсатында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2001 жылғы 1 шілдеге дейінгі мерзімде " Қазақстанның Даму банкі " (бұдан әрі - Банк) жабық акционерлік қоғамын құрсын.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қызметінің негізгі міндеттері: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орта және ұзақ мерзімді негізде жұмыс істеп тұрған кәсіпорындарды кеңейтуге және жаңғыртуға, сондай-ақ жаңа өндірістер құруға несие беру және/немесе кепілдік беру;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және жергілікті бюджеттердің есебінен қайтарымды немесе қайтарымсыз негізде іске асырылатын инвестициялық жобалар жөніндегі қаржы агентінің функцияларын орындау болып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заңнамада белгіленген тәртіппен:,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 қызметінің тұжырымдамасының жобасын бір ай мерзімде әзірлесін және Қазақстан Республикасы Президентінің қарауына енгізсін;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екі ай мерзімде Банкті құрумен байланысты қажетті заң актілерінің жобаларын әзірлесін;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Жарлықтан туындайтын өзге де шараларды қолдансын.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Облыстардың, Астана және Алматы қалаларының әкімдері 2001 жылға арналған жергілікті бюджеттерді әзірлеу және нақтылау кезінде құрылатын Банктің жарғылық капиталына қатысуды қамтамасыз ететін бюджеттік бағдарламаларды көздесін.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Багарова Ж.А.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