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6101" w14:textId="dae6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ауданаралық экономикалық және әкімшілiк соттарды құру туралы</w:t>
      </w:r>
    </w:p>
    <w:p>
      <w:pPr>
        <w:spacing w:after="0"/>
        <w:ind w:left="0"/>
        <w:jc w:val="both"/>
      </w:pPr>
      <w:r>
        <w:rPr>
          <w:rFonts w:ascii="Times New Roman"/>
          <w:b w:val="false"/>
          <w:i w:val="false"/>
          <w:color w:val="000000"/>
          <w:sz w:val="28"/>
        </w:rPr>
        <w:t>Қазақстан Республикасы Президентінің Жарлығы. 2002 жылғы 9 ақпан N 803</w:t>
      </w:r>
    </w:p>
    <w:p>
      <w:pPr>
        <w:spacing w:after="0"/>
        <w:ind w:left="0"/>
        <w:jc w:val="both"/>
      </w:pPr>
      <w:bookmarkStart w:name="z0" w:id="0"/>
      <w:r>
        <w:rPr>
          <w:rFonts w:ascii="Times New Roman"/>
          <w:b w:val="false"/>
          <w:i w:val="false"/>
          <w:color w:val="000000"/>
          <w:sz w:val="28"/>
        </w:rPr>
        <w:t>
      "Қазақстан Республикасының сот жүйесi мен судьяларының мәртебесi туралы" 2001 жылғы 25 желтоқсандағы Қазақстан Республикасы Конституциялық </w:t>
      </w:r>
      <w:r>
        <w:rPr>
          <w:rFonts w:ascii="Times New Roman"/>
          <w:b w:val="false"/>
          <w:i w:val="false"/>
          <w:color w:val="000000"/>
          <w:sz w:val="28"/>
        </w:rPr>
        <w:t xml:space="preserve">заңының </w:t>
      </w:r>
      <w:r>
        <w:rPr>
          <w:rFonts w:ascii="Times New Roman"/>
          <w:b w:val="false"/>
          <w:i w:val="false"/>
          <w:color w:val="000000"/>
          <w:sz w:val="28"/>
        </w:rPr>
        <w:t xml:space="preserve"> 3-бабының 3-тармағына, 6-бабының 1-тармағына сәйкес қаулы етемін: </w:t>
      </w:r>
      <w:r>
        <w:br/>
      </w:r>
      <w:r>
        <w:rPr>
          <w:rFonts w:ascii="Times New Roman"/>
          <w:b w:val="false"/>
          <w:i w:val="false"/>
          <w:color w:val="000000"/>
          <w:sz w:val="28"/>
        </w:rPr>
        <w:t>
</w:t>
      </w:r>
      <w:r>
        <w:rPr>
          <w:rFonts w:ascii="Times New Roman"/>
          <w:b w:val="false"/>
          <w:i w:val="false"/>
          <w:color w:val="000000"/>
          <w:sz w:val="28"/>
        </w:rPr>
        <w:t xml:space="preserve">
      1. Астана қаласында, Ақмола, Ақтөбе, Алматы, Атырау, Шығыс Қазақстан, Жамбыл, Батыс Қазақстан, Қостанай, Қызылорда, Маңғыстау, Павлодар, Солтүстiк Қазақстан, Оңтүстiк Қазақстан облыстарында қолданыстағы заңдарға сәйкес экономикалық дауларды қарауға уәкiлеттi мамандандырылған ауданаралық экономикалық соттар құрылсын. </w:t>
      </w:r>
      <w:r>
        <w:br/>
      </w:r>
      <w:r>
        <w:rPr>
          <w:rFonts w:ascii="Times New Roman"/>
          <w:b w:val="false"/>
          <w:i w:val="false"/>
          <w:color w:val="000000"/>
          <w:sz w:val="28"/>
        </w:rPr>
        <w:t>
</w:t>
      </w:r>
      <w:r>
        <w:rPr>
          <w:rFonts w:ascii="Times New Roman"/>
          <w:b w:val="false"/>
          <w:i w:val="false"/>
          <w:color w:val="000000"/>
          <w:sz w:val="28"/>
        </w:rPr>
        <w:t xml:space="preserve">
      2. Астана және Алматы қалаларында мамандандырылған ауданаралық әкiмшiлiк соттар құрылсын. </w:t>
      </w:r>
      <w:r>
        <w:br/>
      </w:r>
      <w:r>
        <w:rPr>
          <w:rFonts w:ascii="Times New Roman"/>
          <w:b w:val="false"/>
          <w:i w:val="false"/>
          <w:color w:val="000000"/>
          <w:sz w:val="28"/>
        </w:rPr>
        <w:t>
</w:t>
      </w:r>
      <w:r>
        <w:rPr>
          <w:rFonts w:ascii="Times New Roman"/>
          <w:b w:val="false"/>
          <w:i w:val="false"/>
          <w:color w:val="000000"/>
          <w:sz w:val="28"/>
        </w:rPr>
        <w:t xml:space="preserve">
      3. Әдiлет бiлiктiлiк алқасы, Әдiлет министрi, Жоғарғы Соттың Төрағасы осы Жарлықпен құрылған соттардың төрағалары мен судьяларының лауазымдарына кандидаттарды iрiктеу жөнiндегi шараларды заңдарда белгiленген тәртiппен жүзеге асырсын және Қазақстан Республикасы Президентiнiң қарауына осы соттардың кадр құрамы жөнiнде ұсыныстарды табыс етсiн.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Үкiметi, Қазақстан Республикасының Жоғарғы Соты, Қазақстан Республикасы Жоғарғы Сотының жанындағы Сот әкiмшiлiгі жөнiндегi комитет осы Жарлықтан туындайтын өзге де шараларды қолдансын. </w:t>
      </w:r>
      <w:r>
        <w:br/>
      </w:r>
      <w:r>
        <w:rPr>
          <w:rFonts w:ascii="Times New Roman"/>
          <w:b w:val="false"/>
          <w:i w:val="false"/>
          <w:color w:val="000000"/>
          <w:sz w:val="28"/>
        </w:rPr>
        <w:t>
</w:t>
      </w:r>
      <w:r>
        <w:rPr>
          <w:rFonts w:ascii="Times New Roman"/>
          <w:b w:val="false"/>
          <w:i w:val="false"/>
          <w:color w:val="000000"/>
          <w:sz w:val="28"/>
        </w:rPr>
        <w:t>
      5. "Алматы және Қарағанды қалаларында мамандандырылған ауданаралық экономикалық соттар құру туралы" Қазақстан Республикасы Президентiнiң 2001 жылғы 16 қаңтардағы N 535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2001 ж., N 1-2, 1-құжат) өзгерiстер енгiзiлсiн: </w:t>
      </w:r>
      <w:r>
        <w:br/>
      </w:r>
      <w:r>
        <w:rPr>
          <w:rFonts w:ascii="Times New Roman"/>
          <w:b w:val="false"/>
          <w:i w:val="false"/>
          <w:color w:val="000000"/>
          <w:sz w:val="28"/>
        </w:rPr>
        <w:t xml:space="preserve">
      Жарлықтың атауындағы "Алматы және Қарағанды қалаларында" деген сөздер "Алматы қаласында және Қарағанды облысында" деген сөзбен алмастырылсын; </w:t>
      </w:r>
      <w:r>
        <w:br/>
      </w:r>
      <w:r>
        <w:rPr>
          <w:rFonts w:ascii="Times New Roman"/>
          <w:b w:val="false"/>
          <w:i w:val="false"/>
          <w:color w:val="000000"/>
          <w:sz w:val="28"/>
        </w:rPr>
        <w:t xml:space="preserve">
      1-тармақтағы "Алматы және Қарағанды қалаларында" деген сөздер "Алматы қаласында және Қарағанды облысында" деген сөзбен алмастырылсын. </w:t>
      </w:r>
      <w:r>
        <w:br/>
      </w:r>
      <w:r>
        <w:rPr>
          <w:rFonts w:ascii="Times New Roman"/>
          <w:b w:val="false"/>
          <w:i w:val="false"/>
          <w:color w:val="000000"/>
          <w:sz w:val="28"/>
        </w:rPr>
        <w:t>
</w:t>
      </w:r>
      <w:r>
        <w:rPr>
          <w:rFonts w:ascii="Times New Roman"/>
          <w:b w:val="false"/>
          <w:i w:val="false"/>
          <w:color w:val="000000"/>
          <w:sz w:val="28"/>
        </w:rPr>
        <w:t xml:space="preserve">
      6.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w:t>
      </w:r>
      <w:r>
        <w:rPr>
          <w:rFonts w:ascii="Times New Roman"/>
          <w:b w:val="false"/>
          <w:i w:val="false"/>
          <w:color w:val="000000"/>
          <w:sz w:val="28"/>
        </w:rPr>
        <w:t xml:space="preserve">
      7.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