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7122" w14:textId="c627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салымдарына өтем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2002 жылғы 28 желтоқсандағы N 1006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"Қазақстан Халық Банкі" ашық акционерлік қоғамында қолданыстағы шоттарда сақтаулы бұрынғы КСРО қазақ республикалық жинақ банкіндегі салымдарының қалдықтарына өтем жасау мақсатында қаулы етемін: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Қазақстан Республикасы азаматтарының "Қазақстан Халық Банкі" ашық акционерлік қоғамында қолданыстағы шоттарда сақтаулы бұрынғы КСРО Қазақ республикалық жинақ банкіндегі салымдарына өтем жасауды жүргізсін. Өтем жасауға 1992 жылғы 1 қаңтардағы жағдай бойынша Қазақстан Республикасы азаматтары салымдарының қалдықтары жатады.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Өтем жасау КСРО Қазақ республикалық жинақ банкіндегі салымдар қалдықтары бойынша мемлекеттік ішкі қарызды: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мұраға қалған салымдарды ескере отырып, 1936 жылдан 1940 жыл қоса есептелетін аралықта туылған азаматтардың салымдарын өтеу сомасына айналым мерзімі бір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мұраға қалған салымдарды ескере отырып, 1941 жылдан бастап 1960 жыл қоса есептелетін аралықта туылған азаматтардың салымдарын өтеу сомасына айналым мерзімі екі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мұраға қалған салымдарды ескере отырып, 1961 жылдан бастап 1991 жыл қоса есептелетін аралықта туылған азаматтардың салымдарын өтеу сомасына айналым мерзімі үш жылдық мемлекеттік арнайы өтемақылық қазынашылық облигацияларға қайта ресімдеу арқылы жүргізілсін.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Мыналарға: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"Ұлы Отан соғысының мүгедектері мен қатысушыларының Қазақстан Акционерлік Халықтық Жинақ Банкіндегі салымдарына өтем жасау туралы" 1996 жылғы 9 сәуірдегі N 2941 
</w:t>
      </w:r>
      <w:r>
        <w:rPr>
          <w:rFonts w:ascii="Times New Roman"/>
          <w:b w:val="false"/>
          <w:i w:val="false"/>
          <w:color w:val="000000"/>
          <w:sz w:val="28"/>
        </w:rPr>
        <w:t>
</w:t>
      </w:r>
      <w:r>
        <w:rPr>
          <w:rFonts w:ascii="Times New Roman"/>
          <w:b w:val="false"/>
          <w:i w:val="false"/>
          <w:color w:val="000000"/>
          <w:sz w:val="28"/>
        </w:rPr>
        <w:t xml:space="preserve"> Жарлығына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"Қазақстан Акционерлік Халықтық Жинақ Банкінде 1996 жылғы 1 қаңтардағы жағдай бойынша 60 жасқа жеткен азаматтардың салымдарына өтем жасау туралы" 1996 жылғы 20 мамырдағы N 2988 
</w:t>
      </w:r>
      <w:r>
        <w:rPr>
          <w:rFonts w:ascii="Times New Roman"/>
          <w:b w:val="false"/>
          <w:i w:val="false"/>
          <w:color w:val="000000"/>
          <w:sz w:val="28"/>
        </w:rPr>
        <w:t>
</w:t>
      </w:r>
      <w:r>
        <w:rPr>
          <w:rFonts w:ascii="Times New Roman"/>
          <w:b w:val="false"/>
          <w:i w:val="false"/>
          <w:color w:val="000000"/>
          <w:sz w:val="28"/>
        </w:rPr>
        <w:t xml:space="preserve"> Жарлығына </w:t>
      </w:r>
      <w:r>
        <w:rPr>
          <w:rFonts w:ascii="Times New Roman"/>
          <w:b w:val="false"/>
          <w:i w:val="false"/>
          <w:color w:val="000000"/>
          <w:sz w:val="28"/>
        </w:rPr>
        <w:t>
</w:t>
      </w:r>
      <w:r>
        <w:rPr>
          <w:rFonts w:ascii="Times New Roman"/>
          <w:b w:val="false"/>
          <w:i w:val="false"/>
          <w:color w:val="000000"/>
          <w:sz w:val="28"/>
        </w:rPr>
        <w:t>
 сәйкес өтем жасалған салымдар өтеуге жатпайды.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Өтеу сомасын есептеу 1992 жылғы 1 қаңтардағы жағдай бойынша салымдардың қалдықтарын кейіннен өтеу сомасын мемлекеттік арнайы өтемақылық қазынашылық облигациялар шығарылған күнгі Қазақстан Республикасы Ұлттық Банкінің ресми бағамы бойынша теңгемен есептеп, ескеріп, 1992 жылғы 3 қаңтардағы биржалық бағамен долларлық эквивалентке қайта есептеу арқылы жүргізілсін.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тиісті жылдарға арналған республикалық бюджетте Қазақстан Республикасы азаматтарының салымдарына өтем жасауға байланысты шығыстарды көздесін.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Осы Жарлық қол қойылған күнінен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