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ab5" w14:textId="4164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Грузияда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сәуірдегі N 1334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және ұлттық мүдделерін ескере отырып, әр түрлі салалардағы қазақстан-грузин ынтымақтастығын нығайту және дамыту мақсатында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Тбилиси қаласында (Грузия) Қазақстан Республикасының Дипломатиялық миссиясы ашылсын.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