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7628" w14:textId="6ff7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жанындағы Демократия және азаматтық қоғам мәселелерi жөнiндегi ұлттық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қарашадағы N 1467 Жарлығы. Күші жойылды - ҚР Президентінің 2006.03.20. N 68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Қазақстанның саяси дамуының аса маңызды мәселелерi бойынша жалпыұлттық үндесудi тереңдету мақсатында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 Қазақстан Республикасы Президентiнiң жанындағы консультативтiк-кеңесшiсi орган ретiндегi Демократия және азаматтық қоғам мәселелерi жөнiндегi ұлттық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Президентiнiң жанындағы Демократия және азаматтық қоғам мәселелерi жөнiндегi ұлттық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жанындағы Демократия және азаматтық қоғам мәселелерi жөнiндегi ұлттық комиссияның дербес құрамы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1467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Президентiнiң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Демократия және азаматтық қоғам мәселелерi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жөнiндегі ұлттық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Демократия және азаматтық қоғам мәселелерi жөнiндегi ұлттық комиссия (бұдан әрi - Ұлттық комиссия) Қазақстан Республикасы Президентiнiң жанындағы консультативтiк-кеңесшi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комиссия қызметiнiң басты мақсаттары саяси жүйенi жетiлдiруге бағытталған шараларды тұжырымдау және азаматтық қоғамды одан әрi демократияландыру жөнiндегi бiрiншi кезектi мiндеттердi айқындау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өз қызметiн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заңдарына, Қазақстан Республикасы Президентiнiң актiлерiне, сондай-ақ осы ережеге сәйкес жүзеге асырады.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Ұлттық комиссияның құқықтары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Ұлттық комиссияның: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қоғамды одан әрi демократияландырумен және дамытумен, Қазақстанның саяси жүйесiн жетiлдiрумен байланысты мәселелер бойынша заңнамалық және өзге де нормативтiк құқықтық актiлердiң жобаларын, сондай-ақ ұсынымдарды Қазақстан Республикасы Президентiнiң қарауына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органдармен консультациялар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мемлекеттiк органдардан және өзге де ұйымдардан қажеттi құжаттар мен өзге де материалдарды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мәселелердi зерделеуге және талдауға;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жекелеген жұмыстарды жүзеге асыру үшiн белгiленген тәртiппен мамандарды, ғалымдар мен тәуелсiз сарапшыларды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құзыретiне жататын жекелеген мәселелер бойынша ұсыныстар әзiрлеу үшiн жұмыс топтарын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органдарға және қоғамдық бiрлестіктерге қарау үшiн статистикалық, талдамалық, әдiстемелiк және өзге де ақпараттық материалдарды жолдауға;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ұсынымдардың орындалу барысына бақылау жасауды жүзеге асыруға құқығы бар.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Ұлттық комиссияның құрамы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Ұлттық комиссия Мемлекет басшысының Жарлығымен Ұлттық комиссияның төрағасы және мүшелерi құрамында құрылады, бұған осы ереженiң 8-тармағында көзделген жағдай қосылмайды.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Ұлттық комиссияны Қазақстан Республикасының Президентi тағайындайтын төраға басқарады. Төраға Мемлекет басшысына Ұлттық комиссияның жұмысы туралы тұрақты түрде ақпарат берiп отырады.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отырыстарында Қазақстан Республикасының Президентi төрағалық етуi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Төраға: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қызметiне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отырыстарының өткiзiлетiн орны мен уақытын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отырыстарында төрағалық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Ұлттық комиссияның құрамына саяси партиялардың жетекшілерi, Қазақстан Республикасы Парламентiнiң қос Палатасынан екi депутаттан және Қазақстан Республикасы Президентi Әкiмшілiгiнен және Қазақстан Республикасы Үкiметiнен екi өкiлден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төрағасы қажет жағдайда Ұлттық комиссия мүшелерiнiң келiсiмiмен оның құрамына қосымша мүшелер ретiнде саяси партиялардың өкiлдерiн енгiзу туралы шешiм қабылдауға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Ұлттық комиссия мүшелерiнiң ұсыныстары негiзiнде төрағалық етушiнiң шешiмiне сәйкес оның отырысына күн тәртiбi бойынша Ұлттық комиссия құрамына кiрмейтiн мемлекеттiк органдардың және мемлекеттiк емес ұйымдардың өкiлдерi, сондай-ақ мамандар, ғалымдар мен тәуелсiз сарапшылар шақырыла алады.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Ұлттық комиссияның жұмыс тәртiбi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Ұлттық комиссияның жұмысы қажеттiгiне қарай, бiрақ тоқсанына кемiнде бiр рет өткiзілетiн отырыстар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Ұлттық комиссияның отырысы, егер оған Ұлттық комиссия мүшелерiнiң жалпы санының кемiнде жартысы қатысса, құқылы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Ұлттық комиссияның шешiмдерi сол отырысқа қатысушы Ұлттық комиссия мүшелерiнiң жалпы санының жай көпшілiк дауысымен отырыста қабылданады. Дауыстар тең түскен жағдайда талқыланатын мәселе бойынша төрағалық етушiнiң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шешiммен келiспеген жағдайда Ұлттық комиссияның мүшесi немесе мүшелерi өзiнiң ерекше пiкiрiн білдiруге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шешiмдерi ұсынымдық сипатта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Төраға отырыста: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отырысының күн тәртiбi мен жұмыс ретi туралы хабардар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отырысты осы ережеге сәйкес жүргiзудi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ұсыныстардың түсу ретiмен сөз бередi, ал қажет жағдайларда мұндай өзгертудiң себебiн жариялай отырып, сөйленетiн сөздердiң кезектілiгiн өзгерте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Отырысқа қатысушылар мен шақырылғандар өздерiне төраға сөз бергеннен кейiн сөз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Ұлттық комиссия Комиссия жұмысының осы ережеде реттелмеген ұйымдық мәселелерiн реттейтiн регламент қабылдауға құқылы.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Ұлттық комиссия отырыстарын әзiрлеу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Ұлттық комиссия қызметiн ақпараттық-талдау және ұйымдық қамтамасыз етудi жүзеге асыратын жұмыс органы Президент Әкiмшiлiгi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Ұлттық комиссияның жұмыс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жұмыс жоспарының жобасын әзiрлеудi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мүшелерiнiң ұсыныстары және оның бұрын қабылданған шешiмдерi негiзiнде отырыстардың күн тәртiбiнiң жобасын түзедi;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мүшелерiн Ұлттық комиссияның кезекті отырысы өтетiн орны, уақыты және күн тәртiбi туралы хабардар етедi және оларды қажетті материалдармен уақтылы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ұсынымдарын қарау үшiн мемлекеттiк органдарға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Ұлттық комиссия отырысының күн тәртiбiн бекiту туралы мәселенi қарау кезiнде оның мүшелерiнiң әрқайсысы отырыстың күн тәртiбiне қосымша мәселелер енгізу жөнiнде ұсыныстар беруге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Ұлттық комиссия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жұмысының жоспары, отырыстардың күн тәртiбi және мәселелердi талқылаудың ретi бойынша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отырыстарына материалдар мен оның шешiмдерiнiң жобаларын дайындауға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комиссияда қаралатын мәселелердi талқылауға қатысуға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 мүшелерiнiң өз өкiлеттіктерiн басқа адамдарға беру құқығы болмайды.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Ұлттық комиссия шешiмдерiнiң орындалуына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жасау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Ұлттық комиссия шешiмдерiнiң орындалуына бақылау жасауды Қазақстан Республикасы Президентiнiң Әкiмшiлiгi жүзеге асырады. Ұлттық комиссия төрағасы қабылданған шешiмдердiң iске асырылу барысы туралы Ұлттық комиссияның мүшелерiн тұрақты түрде хабардар етуге мiндетті.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1467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Демократия және азаматтық қоғам мәселелерi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ұлттық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Өтемұратов               - Қазақстан Республикасы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             Кеңесiнiң Хатшысы,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Әбдiлдин                 - Қазақстан Коммунистiк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Серiкболсын Әбдiлдаұлы     Орталық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Әбдiрахманов Серiк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Бәйменов                 - Қазақстанның "Ақ жол"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Мұхамедияұлы        Демократиялық партиясының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Башмаков 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Афанасьевич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Ермегияев                - Республикалық "Отан" 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Амангелдi Дiнұлы           партиясы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Жағанова                 - "Руханият" партиясының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Алтыншаш Қайыржанқызы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Жұмабеков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Имашев                   - Қазақстан Республикасы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Берiк Мәжитұлы             Кеңесi Хатшысының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Кекiлбаев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Әбiш                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Косарев                  - Қазақстан Коммунистiк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Владислав Борисович        партиясының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Қалиев                   - Қазақстанның "Ауыл" социал-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Ғани Әлiмұлы               демократиялық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Қасымов                  - Қазақстан Патриоттар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Ғани Есенкелдiұлы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Қожахметов               - "Қазақстанның 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Асылбек Базарбайұлы        таңдауы" Халық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Қосубаев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 Мұратұлы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Мадинов                  - Қазақстан Аграрлық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Ромин Ризұлы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Назарбаева               - Республикалық "Асар"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Дариға Нұрсұлтанқызы      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Нәрiкбаев                - Қазақстан 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Мақсұт Сұлтанұлы           партиясының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Перуашев                 - Қазақстан Азаматтық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Азат Тұрлыбекұлы           Орталық комитетiнiң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Трошихин Михаил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Васильевич                 Мәжiлiсiнiң депутаты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