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3165c" w14:textId="4e316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қалыптастырылуы мен пайдаланылуы туралы 2004 жылғы есептi бекiту туралы</w:t>
      </w:r>
    </w:p>
    <w:p>
      <w:pPr>
        <w:spacing w:after="0"/>
        <w:ind w:left="0"/>
        <w:jc w:val="both"/>
      </w:pPr>
      <w:r>
        <w:rPr>
          <w:rFonts w:ascii="Times New Roman"/>
          <w:b w:val="false"/>
          <w:i w:val="false"/>
          <w:color w:val="000000"/>
          <w:sz w:val="28"/>
        </w:rPr>
        <w:t>Қазақстан Республикасы Президентінің 2005 жылғы 1 қыркүйектегі N 1640 Жарлығы</w:t>
      </w:r>
    </w:p>
    <w:p>
      <w:pPr>
        <w:spacing w:after="0"/>
        <w:ind w:left="0"/>
        <w:jc w:val="both"/>
      </w:pPr>
      <w:bookmarkStart w:name="z1" w:id="0"/>
      <w:r>
        <w:rPr>
          <w:rFonts w:ascii="Times New Roman"/>
          <w:b w:val="false"/>
          <w:i w:val="false"/>
          <w:color w:val="000000"/>
          <w:sz w:val="28"/>
        </w:rPr>
        <w:t>
      Қазақстан Республикасы Бюджет кодексiнiң  </w:t>
      </w:r>
      <w:r>
        <w:rPr>
          <w:rFonts w:ascii="Times New Roman"/>
          <w:b w:val="false"/>
          <w:i w:val="false"/>
          <w:color w:val="000000"/>
          <w:sz w:val="28"/>
        </w:rPr>
        <w:t xml:space="preserve">130-бабына </w:t>
      </w:r>
      <w:r>
        <w:rPr>
          <w:rFonts w:ascii="Times New Roman"/>
          <w:b w:val="false"/>
          <w:i w:val="false"/>
          <w:color w:val="000000"/>
          <w:sz w:val="28"/>
        </w:rPr>
        <w:t xml:space="preserve"> сәйкес  </w:t>
      </w:r>
      <w:r>
        <w:rPr>
          <w:rFonts w:ascii="Times New Roman"/>
          <w:b/>
          <w:i w:val="false"/>
          <w:color w:val="000000"/>
          <w:sz w:val="28"/>
        </w:rPr>
        <w:t xml:space="preserve">ҚАУЛЫ ЕТЕМIН: </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 Ұлттық қорының қалыптастырылуы мен пайдаланылуы туралы 2004 жылғы есеп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Үкiметi 2005 жылғы 1 қыркүйекке дейiн Қазақстан Республикасы Ұлттық қорының қалыптастырылуы мен пайдаланылуы туралы 2004 жылғы есеп пен сыртқы аудиттi жүргізу нәтижелерi туралы ақпараттың бұқаралық ақпарат құралдарында жариялануын қамтамасыз етсiн. </w:t>
      </w:r>
    </w:p>
    <w:bookmarkEnd w:id="2"/>
    <w:bookmarkStart w:name="z4" w:id="3"/>
    <w:p>
      <w:pPr>
        <w:spacing w:after="0"/>
        <w:ind w:left="0"/>
        <w:jc w:val="both"/>
      </w:pPr>
      <w:r>
        <w:rPr>
          <w:rFonts w:ascii="Times New Roman"/>
          <w:b w:val="false"/>
          <w:i w:val="false"/>
          <w:color w:val="000000"/>
          <w:sz w:val="28"/>
        </w:rPr>
        <w:t xml:space="preserve">
      3. Осы Жарлық қол қойылған күнiнен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2005 жылғы 1 қыркүйектегі </w:t>
      </w:r>
      <w:r>
        <w:br/>
      </w:r>
      <w:r>
        <w:rPr>
          <w:rFonts w:ascii="Times New Roman"/>
          <w:b w:val="false"/>
          <w:i w:val="false"/>
          <w:color w:val="000000"/>
          <w:sz w:val="28"/>
        </w:rPr>
        <w:t xml:space="preserve">
                                              N 1640 Жарлығымен </w:t>
      </w:r>
      <w:r>
        <w:br/>
      </w:r>
      <w:r>
        <w:rPr>
          <w:rFonts w:ascii="Times New Roman"/>
          <w:b w:val="false"/>
          <w:i w:val="false"/>
          <w:color w:val="000000"/>
          <w:sz w:val="28"/>
        </w:rPr>
        <w:t xml:space="preserve">
                                                  бекітілген </w:t>
      </w:r>
    </w:p>
    <w:bookmarkStart w:name="z5" w:id="4"/>
    <w:p>
      <w:pPr>
        <w:spacing w:after="0"/>
        <w:ind w:left="0"/>
        <w:jc w:val="left"/>
      </w:pPr>
      <w:r>
        <w:rPr>
          <w:rFonts w:ascii="Times New Roman"/>
          <w:b/>
          <w:i w:val="false"/>
          <w:color w:val="000000"/>
        </w:rPr>
        <w:t xml:space="preserve"> 
  Қазақстан Республикасы Ұлттық қорының қалыптастырылуы мен </w:t>
      </w:r>
      <w:r>
        <w:br/>
      </w:r>
      <w:r>
        <w:rPr>
          <w:rFonts w:ascii="Times New Roman"/>
          <w:b/>
          <w:i w:val="false"/>
          <w:color w:val="000000"/>
        </w:rPr>
        <w:t xml:space="preserve">
пайдаланылуы туралы 2004 жылғы есеп </w:t>
      </w:r>
    </w:p>
    <w:bookmarkEnd w:id="4"/>
    <w:p>
      <w:pPr>
        <w:spacing w:after="0"/>
        <w:ind w:left="0"/>
        <w:jc w:val="both"/>
      </w:pPr>
      <w:r>
        <w:rPr>
          <w:rFonts w:ascii="Times New Roman"/>
          <w:b w:val="false"/>
          <w:i w:val="false"/>
          <w:color w:val="000000"/>
          <w:sz w:val="28"/>
        </w:rPr>
        <w:t xml:space="preserve">Мазмұны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1-бөлiм. Қазақстан Республикасы Ұлттық қорының </w:t>
      </w:r>
      <w:r>
        <w:br/>
      </w:r>
      <w:r>
        <w:rPr>
          <w:rFonts w:ascii="Times New Roman"/>
          <w:b w:val="false"/>
          <w:i w:val="false"/>
          <w:color w:val="000000"/>
          <w:sz w:val="28"/>
        </w:rPr>
        <w:t>
</w:t>
      </w:r>
      <w:r>
        <w:rPr>
          <w:rFonts w:ascii="Times New Roman"/>
          <w:b/>
          <w:i w:val="false"/>
          <w:color w:val="000000"/>
          <w:sz w:val="28"/>
        </w:rPr>
        <w:t xml:space="preserve">           түсiмдерi және оны пайдалану туралы </w:t>
      </w:r>
      <w:r>
        <w:br/>
      </w:r>
      <w:r>
        <w:rPr>
          <w:rFonts w:ascii="Times New Roman"/>
          <w:b w:val="false"/>
          <w:i w:val="false"/>
          <w:color w:val="000000"/>
          <w:sz w:val="28"/>
        </w:rPr>
        <w:t>
</w:t>
      </w:r>
      <w:r>
        <w:rPr>
          <w:rFonts w:ascii="Times New Roman"/>
          <w:b/>
          <w:i w:val="false"/>
          <w:color w:val="000000"/>
          <w:sz w:val="28"/>
        </w:rPr>
        <w:t xml:space="preserve">               2004 жылғы есеп (мың теңге)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173"/>
        <w:gridCol w:w="341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Қордың есептi кезеңнiң </w:t>
            </w:r>
            <w:r>
              <w:br/>
            </w:r>
            <w:r>
              <w:rPr>
                <w:rFonts w:ascii="Times New Roman"/>
                <w:b w:val="false"/>
                <w:i w:val="false"/>
                <w:color w:val="000000"/>
                <w:sz w:val="20"/>
              </w:rPr>
              <w:t>
</w:t>
            </w:r>
            <w:r>
              <w:rPr>
                <w:rFonts w:ascii="Times New Roman"/>
                <w:b/>
                <w:i w:val="false"/>
                <w:color w:val="000000"/>
                <w:sz w:val="20"/>
              </w:rPr>
              <w:t xml:space="preserve">басындағы қаражаты барлығы: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528 233 521*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Түсiмдер, барлығы: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139 312 971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w:t>
            </w:r>
            <w:r>
              <w:br/>
            </w:r>
            <w:r>
              <w:rPr>
                <w:rFonts w:ascii="Times New Roman"/>
                <w:b w:val="false"/>
                <w:i w:val="false"/>
                <w:color w:val="000000"/>
                <w:sz w:val="20"/>
              </w:rPr>
              <w:t xml:space="preserve">
  заңды тұлғалардан алынатын </w:t>
            </w:r>
            <w:r>
              <w:br/>
            </w:r>
            <w:r>
              <w:rPr>
                <w:rFonts w:ascii="Times New Roman"/>
                <w:b w:val="false"/>
                <w:i w:val="false"/>
                <w:color w:val="000000"/>
                <w:sz w:val="20"/>
              </w:rPr>
              <w:t xml:space="preserve">
корпоративтiк табыс салығы </w:t>
            </w:r>
            <w:r>
              <w:br/>
            </w:r>
            <w:r>
              <w:rPr>
                <w:rFonts w:ascii="Times New Roman"/>
                <w:b w:val="false"/>
                <w:i w:val="false"/>
                <w:color w:val="000000"/>
                <w:sz w:val="20"/>
              </w:rPr>
              <w:t xml:space="preserve">
  қосылған құн салығы </w:t>
            </w:r>
            <w:r>
              <w:br/>
            </w:r>
            <w:r>
              <w:rPr>
                <w:rFonts w:ascii="Times New Roman"/>
                <w:b w:val="false"/>
                <w:i w:val="false"/>
                <w:color w:val="000000"/>
                <w:sz w:val="20"/>
              </w:rPr>
              <w:t xml:space="preserve">
  үстеме пайдаға салынатын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бонустар </w:t>
            </w:r>
            <w:r>
              <w:br/>
            </w:r>
            <w:r>
              <w:rPr>
                <w:rFonts w:ascii="Times New Roman"/>
                <w:b w:val="false"/>
                <w:i w:val="false"/>
                <w:color w:val="000000"/>
                <w:sz w:val="20"/>
              </w:rPr>
              <w:t xml:space="preserve">
  роялтилер </w:t>
            </w:r>
            <w:r>
              <w:br/>
            </w:r>
            <w:r>
              <w:rPr>
                <w:rFonts w:ascii="Times New Roman"/>
                <w:b w:val="false"/>
                <w:i w:val="false"/>
                <w:color w:val="000000"/>
                <w:sz w:val="20"/>
              </w:rPr>
              <w:t xml:space="preserve">
  жасалған келiсiм-шарттар </w:t>
            </w:r>
            <w:r>
              <w:br/>
            </w:r>
            <w:r>
              <w:rPr>
                <w:rFonts w:ascii="Times New Roman"/>
                <w:b w:val="false"/>
                <w:i w:val="false"/>
                <w:color w:val="000000"/>
                <w:sz w:val="20"/>
              </w:rPr>
              <w:t xml:space="preserve">
  бойынша өнiмдi бөлу </w:t>
            </w:r>
            <w:r>
              <w:br/>
            </w:r>
            <w:r>
              <w:rPr>
                <w:rFonts w:ascii="Times New Roman"/>
                <w:b w:val="false"/>
                <w:i w:val="false"/>
                <w:color w:val="000000"/>
                <w:sz w:val="20"/>
              </w:rPr>
              <w:t xml:space="preserve">
  жөнiндегi Қазақстан </w:t>
            </w:r>
            <w:r>
              <w:br/>
            </w:r>
            <w:r>
              <w:rPr>
                <w:rFonts w:ascii="Times New Roman"/>
                <w:b w:val="false"/>
                <w:i w:val="false"/>
                <w:color w:val="000000"/>
                <w:sz w:val="20"/>
              </w:rPr>
              <w:t xml:space="preserve">
  Республикасының үлесi </w:t>
            </w:r>
            <w:r>
              <w:br/>
            </w:r>
            <w:r>
              <w:rPr>
                <w:rFonts w:ascii="Times New Roman"/>
                <w:b w:val="false"/>
                <w:i w:val="false"/>
                <w:color w:val="000000"/>
                <w:sz w:val="20"/>
              </w:rPr>
              <w:t xml:space="preserve">
  ресми трансферттер </w:t>
            </w:r>
            <w:r>
              <w:br/>
            </w:r>
            <w:r>
              <w:rPr>
                <w:rFonts w:ascii="Times New Roman"/>
                <w:b w:val="false"/>
                <w:i w:val="false"/>
                <w:color w:val="000000"/>
                <w:sz w:val="20"/>
              </w:rPr>
              <w:t xml:space="preserve">
  Қорды басқарудан алынатын </w:t>
            </w:r>
            <w:r>
              <w:br/>
            </w:r>
            <w:r>
              <w:rPr>
                <w:rFonts w:ascii="Times New Roman"/>
                <w:b w:val="false"/>
                <w:i w:val="false"/>
                <w:color w:val="000000"/>
                <w:sz w:val="20"/>
              </w:rPr>
              <w:t xml:space="preserve">
  инвестициялық кiрiстер </w:t>
            </w:r>
            <w:r>
              <w:br/>
            </w: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заңнамасында тыйым </w:t>
            </w:r>
            <w:r>
              <w:br/>
            </w:r>
            <w:r>
              <w:rPr>
                <w:rFonts w:ascii="Times New Roman"/>
                <w:b w:val="false"/>
                <w:i w:val="false"/>
                <w:color w:val="000000"/>
                <w:sz w:val="20"/>
              </w:rPr>
              <w:t xml:space="preserve">
  салынбаған өзге де түсiмдер </w:t>
            </w:r>
            <w:r>
              <w:br/>
            </w:r>
            <w:r>
              <w:rPr>
                <w:rFonts w:ascii="Times New Roman"/>
                <w:b w:val="false"/>
                <w:i w:val="false"/>
                <w:color w:val="000000"/>
                <w:sz w:val="20"/>
              </w:rPr>
              <w:t xml:space="preserve">
  мен кiрiстер </w:t>
            </w:r>
            <w:r>
              <w:br/>
            </w:r>
            <w:r>
              <w:rPr>
                <w:rFonts w:ascii="Times New Roman"/>
                <w:b w:val="false"/>
                <w:i w:val="false"/>
                <w:color w:val="000000"/>
                <w:sz w:val="20"/>
              </w:rPr>
              <w:t xml:space="preserve">
  мемлекеттiң ауыл </w:t>
            </w:r>
            <w:r>
              <w:br/>
            </w:r>
            <w:r>
              <w:rPr>
                <w:rFonts w:ascii="Times New Roman"/>
                <w:b w:val="false"/>
                <w:i w:val="false"/>
                <w:color w:val="000000"/>
                <w:sz w:val="20"/>
              </w:rPr>
              <w:t xml:space="preserve">
  шаруашылығы мақсатындағы жер </w:t>
            </w:r>
            <w:r>
              <w:br/>
            </w:r>
            <w:r>
              <w:rPr>
                <w:rFonts w:ascii="Times New Roman"/>
                <w:b w:val="false"/>
                <w:i w:val="false"/>
                <w:color w:val="000000"/>
                <w:sz w:val="20"/>
              </w:rPr>
              <w:t xml:space="preserve">
  учаскелерiн жеке меншiкке </w:t>
            </w:r>
            <w:r>
              <w:br/>
            </w:r>
            <w:r>
              <w:rPr>
                <w:rFonts w:ascii="Times New Roman"/>
                <w:b w:val="false"/>
                <w:i w:val="false"/>
                <w:color w:val="000000"/>
                <w:sz w:val="20"/>
              </w:rPr>
              <w:t xml:space="preserve">
  сатуынан түсетiн қаражат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104 360 247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xml:space="preserve">
13 527 000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2 905 678 </w:t>
            </w:r>
            <w:r>
              <w:br/>
            </w:r>
            <w:r>
              <w:rPr>
                <w:rFonts w:ascii="Times New Roman"/>
                <w:b w:val="false"/>
                <w:i w:val="false"/>
                <w:color w:val="000000"/>
                <w:sz w:val="20"/>
              </w:rPr>
              <w:t>
 </w:t>
            </w:r>
            <w:r>
              <w:br/>
            </w:r>
            <w:r>
              <w:rPr>
                <w:rFonts w:ascii="Times New Roman"/>
                <w:b w:val="false"/>
                <w:i w:val="false"/>
                <w:color w:val="000000"/>
                <w:sz w:val="20"/>
              </w:rPr>
              <w:t xml:space="preserve">
  9 309 670 </w:t>
            </w:r>
            <w:r>
              <w:br/>
            </w:r>
            <w:r>
              <w:rPr>
                <w:rFonts w:ascii="Times New Roman"/>
                <w:b w:val="false"/>
                <w:i w:val="false"/>
                <w:color w:val="000000"/>
                <w:sz w:val="20"/>
              </w:rPr>
              <w:t xml:space="preserve">
(13 526 459)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21 321 075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1 415 760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Пайдаланылуы, барлығы: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524 247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w:t>
            </w:r>
            <w:r>
              <w:br/>
            </w:r>
            <w:r>
              <w:rPr>
                <w:rFonts w:ascii="Times New Roman"/>
                <w:b w:val="false"/>
                <w:i w:val="false"/>
                <w:color w:val="000000"/>
                <w:sz w:val="20"/>
              </w:rPr>
              <w:t xml:space="preserve">
  Қорды басқаруға және жыл </w:t>
            </w:r>
            <w:r>
              <w:br/>
            </w:r>
            <w:r>
              <w:rPr>
                <w:rFonts w:ascii="Times New Roman"/>
                <w:b w:val="false"/>
                <w:i w:val="false"/>
                <w:color w:val="000000"/>
                <w:sz w:val="20"/>
              </w:rPr>
              <w:t xml:space="preserve">
  сайынғы сыртқы аудиттi </w:t>
            </w:r>
            <w:r>
              <w:br/>
            </w:r>
            <w:r>
              <w:rPr>
                <w:rFonts w:ascii="Times New Roman"/>
                <w:b w:val="false"/>
                <w:i w:val="false"/>
                <w:color w:val="000000"/>
                <w:sz w:val="20"/>
              </w:rPr>
              <w:t xml:space="preserve">
  жүргiзуге байланысты </w:t>
            </w:r>
            <w:r>
              <w:br/>
            </w:r>
            <w:r>
              <w:rPr>
                <w:rFonts w:ascii="Times New Roman"/>
                <w:b w:val="false"/>
                <w:i w:val="false"/>
                <w:color w:val="000000"/>
                <w:sz w:val="20"/>
              </w:rPr>
              <w:t xml:space="preserve">
  шығыстарды жабу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524 247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Қордың есептi кезеңнiң </w:t>
            </w:r>
            <w:r>
              <w:br/>
            </w:r>
            <w:r>
              <w:rPr>
                <w:rFonts w:ascii="Times New Roman"/>
                <w:b w:val="false"/>
                <w:i w:val="false"/>
                <w:color w:val="000000"/>
                <w:sz w:val="20"/>
              </w:rPr>
              <w:t>
</w:t>
            </w:r>
            <w:r>
              <w:rPr>
                <w:rFonts w:ascii="Times New Roman"/>
                <w:b/>
                <w:i w:val="false"/>
                <w:color w:val="000000"/>
                <w:sz w:val="20"/>
              </w:rPr>
              <w:t xml:space="preserve">аяғындағы қаражаты, барлығы: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667 022 245*  
</w:t>
            </w:r>
          </w:p>
        </w:tc>
      </w:tr>
    </w:tbl>
    <w:p>
      <w:pPr>
        <w:spacing w:after="0"/>
        <w:ind w:left="0"/>
        <w:jc w:val="both"/>
      </w:pPr>
      <w:r>
        <w:rPr>
          <w:rFonts w:ascii="Times New Roman"/>
          <w:b w:val="false"/>
          <w:i w:val="false"/>
          <w:color w:val="000000"/>
          <w:sz w:val="28"/>
        </w:rPr>
        <w:t xml:space="preserve">      * 315 682 мың теңге мөлшерiндегi есептелген және мерзiмi </w:t>
      </w:r>
      <w:r>
        <w:br/>
      </w:r>
      <w:r>
        <w:rPr>
          <w:rFonts w:ascii="Times New Roman"/>
          <w:b w:val="false"/>
          <w:i w:val="false"/>
          <w:color w:val="000000"/>
          <w:sz w:val="28"/>
        </w:rPr>
        <w:t xml:space="preserve">
ұзартылған шығыстардың сомасын ескере отырып </w:t>
      </w:r>
      <w:r>
        <w:br/>
      </w:r>
      <w:r>
        <w:rPr>
          <w:rFonts w:ascii="Times New Roman"/>
          <w:b w:val="false"/>
          <w:i w:val="false"/>
          <w:color w:val="000000"/>
          <w:sz w:val="28"/>
        </w:rPr>
        <w:t xml:space="preserve">
      ** 480 894 мың теңге мөлшерiндегi есептелген және мерзiмi </w:t>
      </w:r>
      <w:r>
        <w:br/>
      </w:r>
      <w:r>
        <w:rPr>
          <w:rFonts w:ascii="Times New Roman"/>
          <w:b w:val="false"/>
          <w:i w:val="false"/>
          <w:color w:val="000000"/>
          <w:sz w:val="28"/>
        </w:rPr>
        <w:t xml:space="preserve">
ұзартылған шығыстардың сомасын ескере отырып </w:t>
      </w:r>
    </w:p>
    <w:p>
      <w:pPr>
        <w:spacing w:after="0"/>
        <w:ind w:left="0"/>
        <w:jc w:val="both"/>
      </w:pPr>
      <w:r>
        <w:rPr>
          <w:rFonts w:ascii="Times New Roman"/>
          <w:b w:val="false"/>
          <w:i w:val="false"/>
          <w:color w:val="000000"/>
          <w:sz w:val="28"/>
        </w:rPr>
        <w:t xml:space="preserve">      Кесте туындаған бағамдық айырма ескерiлетiн инвестициялық </w:t>
      </w:r>
      <w:r>
        <w:br/>
      </w:r>
      <w:r>
        <w:rPr>
          <w:rFonts w:ascii="Times New Roman"/>
          <w:b w:val="false"/>
          <w:i w:val="false"/>
          <w:color w:val="000000"/>
          <w:sz w:val="28"/>
        </w:rPr>
        <w:t xml:space="preserve">
табысты алып тастағанда қаржы қаражатының нақты қозғалысының </w:t>
      </w:r>
      <w:r>
        <w:br/>
      </w:r>
      <w:r>
        <w:rPr>
          <w:rFonts w:ascii="Times New Roman"/>
          <w:b w:val="false"/>
          <w:i w:val="false"/>
          <w:color w:val="000000"/>
          <w:sz w:val="28"/>
        </w:rPr>
        <w:t xml:space="preserve">
деректерi бойынша құрылған.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2-бөлiм. Қазақстан Республикасы Ұлттық қорын сенiмгерлiк </w:t>
      </w:r>
      <w:r>
        <w:br/>
      </w:r>
      <w:r>
        <w:rPr>
          <w:rFonts w:ascii="Times New Roman"/>
          <w:b w:val="false"/>
          <w:i w:val="false"/>
          <w:color w:val="000000"/>
          <w:sz w:val="28"/>
        </w:rPr>
        <w:t>
</w:t>
      </w:r>
      <w:r>
        <w:rPr>
          <w:rFonts w:ascii="Times New Roman"/>
          <w:b/>
          <w:i w:val="false"/>
          <w:color w:val="000000"/>
          <w:sz w:val="28"/>
        </w:rPr>
        <w:t xml:space="preserve">          басқару жөнiндегi Қазақстан Республикасы </w:t>
      </w:r>
      <w:r>
        <w:br/>
      </w:r>
      <w:r>
        <w:rPr>
          <w:rFonts w:ascii="Times New Roman"/>
          <w:b w:val="false"/>
          <w:i w:val="false"/>
          <w:color w:val="000000"/>
          <w:sz w:val="28"/>
        </w:rPr>
        <w:t>
</w:t>
      </w:r>
      <w:r>
        <w:rPr>
          <w:rFonts w:ascii="Times New Roman"/>
          <w:b/>
          <w:i w:val="false"/>
          <w:color w:val="000000"/>
          <w:sz w:val="28"/>
        </w:rPr>
        <w:t xml:space="preserve">           Ұлттық Банкiнiң қызметi туралы есеп </w:t>
      </w:r>
    </w:p>
    <w:bookmarkEnd w:id="6"/>
    <w:p>
      <w:pPr>
        <w:spacing w:after="0"/>
        <w:ind w:left="0"/>
        <w:jc w:val="both"/>
      </w:pPr>
      <w:r>
        <w:rPr>
          <w:rFonts w:ascii="Times New Roman"/>
          <w:b w:val="false"/>
          <w:i w:val="false"/>
          <w:color w:val="000000"/>
          <w:sz w:val="28"/>
        </w:rPr>
        <w:t xml:space="preserve">                                                         1-нысан </w:t>
      </w:r>
    </w:p>
    <w:p>
      <w:pPr>
        <w:spacing w:after="0"/>
        <w:ind w:left="0"/>
        <w:jc w:val="both"/>
      </w:pPr>
      <w:r>
        <w:rPr>
          <w:rFonts w:ascii="Times New Roman"/>
          <w:b/>
          <w:i w:val="false"/>
          <w:color w:val="000000"/>
          <w:sz w:val="28"/>
        </w:rPr>
        <w:t xml:space="preserve">       Қазақстан Республикасы Ұлттық қорының активтерiн </w:t>
      </w:r>
      <w:r>
        <w:br/>
      </w:r>
      <w:r>
        <w:rPr>
          <w:rFonts w:ascii="Times New Roman"/>
          <w:b w:val="false"/>
          <w:i w:val="false"/>
          <w:color w:val="000000"/>
          <w:sz w:val="28"/>
        </w:rPr>
        <w:t>
</w:t>
      </w:r>
      <w:r>
        <w:rPr>
          <w:rFonts w:ascii="Times New Roman"/>
          <w:b/>
          <w:i w:val="false"/>
          <w:color w:val="000000"/>
          <w:sz w:val="28"/>
        </w:rPr>
        <w:t xml:space="preserve">    сенiмгерлiк басқару жөнiндегі Қазақстан Республикасы </w:t>
      </w:r>
      <w:r>
        <w:br/>
      </w:r>
      <w:r>
        <w:rPr>
          <w:rFonts w:ascii="Times New Roman"/>
          <w:b w:val="false"/>
          <w:i w:val="false"/>
          <w:color w:val="000000"/>
          <w:sz w:val="28"/>
        </w:rPr>
        <w:t>
</w:t>
      </w:r>
      <w:r>
        <w:rPr>
          <w:rFonts w:ascii="Times New Roman"/>
          <w:b/>
          <w:i w:val="false"/>
          <w:color w:val="000000"/>
          <w:sz w:val="28"/>
        </w:rPr>
        <w:t xml:space="preserve">           Ұлттық Банкiнiң балансы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3"/>
        <w:gridCol w:w="3053"/>
        <w:gridCol w:w="2613"/>
      </w:tblGrid>
      <w:tr>
        <w:trPr>
          <w:trHeight w:val="45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p>
        </w:tc>
      </w:tr>
      <w:tr>
        <w:trPr>
          <w:trHeight w:val="45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Активтер </w:t>
            </w:r>
            <w:r>
              <w:br/>
            </w:r>
            <w:r>
              <w:rPr>
                <w:rFonts w:ascii="Times New Roman"/>
                <w:b w:val="false"/>
                <w:i w:val="false"/>
                <w:color w:val="000000"/>
                <w:sz w:val="20"/>
              </w:rPr>
              <w:t xml:space="preserve">
Ақша және оның баламалары </w:t>
            </w:r>
          </w:p>
          <w:p>
            <w:pPr>
              <w:spacing w:after="20"/>
              <w:ind w:left="20"/>
              <w:jc w:val="both"/>
            </w:pPr>
            <w:r>
              <w:rPr>
                <w:rFonts w:ascii="Times New Roman"/>
                <w:b w:val="false"/>
                <w:i w:val="false"/>
                <w:color w:val="000000"/>
                <w:sz w:val="20"/>
              </w:rPr>
              <w:t xml:space="preserve">Сауда бағалы қағаздары </w:t>
            </w:r>
          </w:p>
          <w:p>
            <w:pPr>
              <w:spacing w:after="20"/>
              <w:ind w:left="20"/>
              <w:jc w:val="both"/>
            </w:pPr>
            <w:r>
              <w:rPr>
                <w:rFonts w:ascii="Times New Roman"/>
                <w:b w:val="false"/>
                <w:i w:val="false"/>
                <w:color w:val="000000"/>
                <w:sz w:val="20"/>
              </w:rPr>
              <w:t xml:space="preserve">Туынды қаржы құралдары </w:t>
            </w:r>
          </w:p>
          <w:p>
            <w:pPr>
              <w:spacing w:after="20"/>
              <w:ind w:left="20"/>
              <w:jc w:val="both"/>
            </w:pPr>
            <w:r>
              <w:rPr>
                <w:rFonts w:ascii="Times New Roman"/>
                <w:b w:val="false"/>
                <w:i w:val="false"/>
                <w:color w:val="000000"/>
                <w:sz w:val="20"/>
              </w:rPr>
              <w:t xml:space="preserve">Дебиторлық берешек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24 927 708 </w:t>
            </w:r>
            <w:r>
              <w:br/>
            </w:r>
            <w:r>
              <w:rPr>
                <w:rFonts w:ascii="Times New Roman"/>
                <w:b w:val="false"/>
                <w:i w:val="false"/>
                <w:color w:val="000000"/>
                <w:sz w:val="20"/>
              </w:rPr>
              <w:t>
 </w:t>
            </w:r>
            <w:r>
              <w:br/>
            </w:r>
            <w:r>
              <w:rPr>
                <w:rFonts w:ascii="Times New Roman"/>
                <w:b w:val="false"/>
                <w:i w:val="false"/>
                <w:color w:val="000000"/>
                <w:sz w:val="20"/>
              </w:rPr>
              <w:t xml:space="preserve">
  654 915 582 </w:t>
            </w:r>
          </w:p>
          <w:p>
            <w:pPr>
              <w:spacing w:after="20"/>
              <w:ind w:left="20"/>
              <w:jc w:val="both"/>
            </w:pPr>
            <w:r>
              <w:rPr>
                <w:rFonts w:ascii="Times New Roman"/>
                <w:b w:val="false"/>
                <w:i w:val="false"/>
                <w:color w:val="000000"/>
                <w:sz w:val="20"/>
              </w:rPr>
              <w:t xml:space="preserve">1 810 557 </w:t>
            </w:r>
            <w:r>
              <w:br/>
            </w:r>
            <w:r>
              <w:rPr>
                <w:rFonts w:ascii="Times New Roman"/>
                <w:b w:val="false"/>
                <w:i w:val="false"/>
                <w:color w:val="000000"/>
                <w:sz w:val="20"/>
              </w:rPr>
              <w:t>
 </w:t>
            </w:r>
            <w:r>
              <w:br/>
            </w:r>
            <w:r>
              <w:rPr>
                <w:rFonts w:ascii="Times New Roman"/>
                <w:b w:val="false"/>
                <w:i w:val="false"/>
                <w:color w:val="000000"/>
                <w:sz w:val="20"/>
              </w:rPr>
              <w:t xml:space="preserve">
  111 505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26 265 200 </w:t>
            </w:r>
            <w:r>
              <w:br/>
            </w:r>
            <w:r>
              <w:rPr>
                <w:rFonts w:ascii="Times New Roman"/>
                <w:b w:val="false"/>
                <w:i w:val="false"/>
                <w:color w:val="000000"/>
                <w:sz w:val="20"/>
              </w:rPr>
              <w:t>
 </w:t>
            </w:r>
            <w:r>
              <w:br/>
            </w:r>
            <w:r>
              <w:rPr>
                <w:rFonts w:ascii="Times New Roman"/>
                <w:b w:val="false"/>
                <w:i w:val="false"/>
                <w:color w:val="000000"/>
                <w:sz w:val="20"/>
              </w:rPr>
              <w:t xml:space="preserve">
  520 234 429 </w:t>
            </w:r>
          </w:p>
          <w:p>
            <w:pPr>
              <w:spacing w:after="20"/>
              <w:ind w:left="20"/>
              <w:jc w:val="both"/>
            </w:pPr>
            <w:r>
              <w:rPr>
                <w:rFonts w:ascii="Times New Roman"/>
                <w:b w:val="false"/>
                <w:i w:val="false"/>
                <w:color w:val="000000"/>
                <w:sz w:val="20"/>
              </w:rPr>
              <w:t xml:space="preserve">1 966 678 </w:t>
            </w:r>
            <w:r>
              <w:br/>
            </w:r>
            <w:r>
              <w:rPr>
                <w:rFonts w:ascii="Times New Roman"/>
                <w:b w:val="false"/>
                <w:i w:val="false"/>
                <w:color w:val="000000"/>
                <w:sz w:val="20"/>
              </w:rPr>
              <w:t>
 </w:t>
            </w:r>
            <w:r>
              <w:br/>
            </w:r>
            <w:r>
              <w:rPr>
                <w:rFonts w:ascii="Times New Roman"/>
                <w:b w:val="false"/>
                <w:i w:val="false"/>
                <w:color w:val="000000"/>
                <w:sz w:val="20"/>
              </w:rPr>
              <w:t xml:space="preserve">
  1 694 617 </w:t>
            </w:r>
          </w:p>
        </w:tc>
      </w:tr>
      <w:tr>
        <w:trPr>
          <w:trHeight w:val="45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681 765 352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550 160 924 </w:t>
            </w:r>
          </w:p>
        </w:tc>
      </w:tr>
      <w:tr>
        <w:trPr>
          <w:trHeight w:val="45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Мiндеттемелер </w:t>
            </w:r>
          </w:p>
          <w:p>
            <w:pPr>
              <w:spacing w:after="20"/>
              <w:ind w:left="20"/>
              <w:jc w:val="both"/>
            </w:pPr>
            <w:r>
              <w:rPr>
                <w:rFonts w:ascii="Times New Roman"/>
                <w:b w:val="false"/>
                <w:i w:val="false"/>
                <w:color w:val="000000"/>
                <w:sz w:val="20"/>
              </w:rPr>
              <w:t xml:space="preserve">Туынды қаржы құралдары </w:t>
            </w:r>
          </w:p>
          <w:p>
            <w:pPr>
              <w:spacing w:after="20"/>
              <w:ind w:left="20"/>
              <w:jc w:val="both"/>
            </w:pPr>
            <w:r>
              <w:rPr>
                <w:rFonts w:ascii="Times New Roman"/>
                <w:b w:val="false"/>
                <w:i w:val="false"/>
                <w:color w:val="000000"/>
                <w:sz w:val="20"/>
              </w:rPr>
              <w:t xml:space="preserve">Кредиторлық берешек және </w:t>
            </w:r>
            <w:r>
              <w:br/>
            </w:r>
            <w:r>
              <w:rPr>
                <w:rFonts w:ascii="Times New Roman"/>
                <w:b w:val="false"/>
                <w:i w:val="false"/>
                <w:color w:val="000000"/>
                <w:sz w:val="20"/>
              </w:rPr>
              <w:t xml:space="preserve">
есептелген шығыстар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6 098 200 </w:t>
            </w:r>
            <w:r>
              <w:br/>
            </w:r>
            <w:r>
              <w:rPr>
                <w:rFonts w:ascii="Times New Roman"/>
                <w:b w:val="false"/>
                <w:i w:val="false"/>
                <w:color w:val="000000"/>
                <w:sz w:val="20"/>
              </w:rPr>
              <w:t>
 </w:t>
            </w:r>
            <w:r>
              <w:br/>
            </w:r>
            <w:r>
              <w:rPr>
                <w:rFonts w:ascii="Times New Roman"/>
                <w:b w:val="false"/>
                <w:i w:val="false"/>
                <w:color w:val="000000"/>
                <w:sz w:val="20"/>
              </w:rPr>
              <w:t xml:space="preserve">
  9 126 228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7 859 114 </w:t>
            </w:r>
            <w:r>
              <w:br/>
            </w:r>
            <w:r>
              <w:rPr>
                <w:rFonts w:ascii="Times New Roman"/>
                <w:b w:val="false"/>
                <w:i w:val="false"/>
                <w:color w:val="000000"/>
                <w:sz w:val="20"/>
              </w:rPr>
              <w:t>
 </w:t>
            </w:r>
            <w:r>
              <w:br/>
            </w:r>
            <w:r>
              <w:rPr>
                <w:rFonts w:ascii="Times New Roman"/>
                <w:b w:val="false"/>
                <w:i w:val="false"/>
                <w:color w:val="000000"/>
                <w:sz w:val="20"/>
              </w:rPr>
              <w:t xml:space="preserve">
  14 384 398 </w:t>
            </w:r>
          </w:p>
        </w:tc>
      </w:tr>
      <w:tr>
        <w:trPr>
          <w:trHeight w:val="45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15 224 428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22 243 512 </w:t>
            </w:r>
          </w:p>
        </w:tc>
      </w:tr>
      <w:tr>
        <w:trPr>
          <w:trHeight w:val="45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Таза активтер </w:t>
            </w:r>
            <w:r>
              <w:br/>
            </w:r>
            <w:r>
              <w:rPr>
                <w:rFonts w:ascii="Times New Roman"/>
                <w:b w:val="false"/>
                <w:i w:val="false"/>
                <w:color w:val="000000"/>
                <w:sz w:val="20"/>
              </w:rPr>
              <w:t xml:space="preserve">
Таза активтер мыналардан </w:t>
            </w:r>
            <w:r>
              <w:br/>
            </w:r>
            <w:r>
              <w:rPr>
                <w:rFonts w:ascii="Times New Roman"/>
                <w:b w:val="false"/>
                <w:i w:val="false"/>
                <w:color w:val="000000"/>
                <w:sz w:val="20"/>
              </w:rPr>
              <w:t xml:space="preserve">
тұрады: </w:t>
            </w:r>
            <w:r>
              <w:br/>
            </w:r>
            <w:r>
              <w:rPr>
                <w:rFonts w:ascii="Times New Roman"/>
                <w:b w:val="false"/>
                <w:i w:val="false"/>
                <w:color w:val="000000"/>
                <w:sz w:val="20"/>
              </w:rPr>
              <w:t xml:space="preserve">
Үкiметтiң шоты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666 540 924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666 540 924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527 917 412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527 917 412 </w:t>
            </w:r>
          </w:p>
        </w:tc>
      </w:tr>
    </w:tbl>
    <w:bookmarkStart w:name="z8" w:id="7"/>
    <w:p>
      <w:pPr>
        <w:spacing w:after="0"/>
        <w:ind w:left="0"/>
        <w:jc w:val="both"/>
      </w:pPr>
      <w:r>
        <w:rPr>
          <w:rFonts w:ascii="Times New Roman"/>
          <w:b w:val="false"/>
          <w:i w:val="false"/>
          <w:color w:val="000000"/>
          <w:sz w:val="28"/>
        </w:rPr>
        <w:t xml:space="preserve">
                                                        2-нысан </w:t>
      </w:r>
    </w:p>
    <w:bookmarkEnd w:id="7"/>
    <w:p>
      <w:pPr>
        <w:spacing w:after="0"/>
        <w:ind w:left="0"/>
        <w:jc w:val="both"/>
      </w:pPr>
      <w:r>
        <w:rPr>
          <w:rFonts w:ascii="Times New Roman"/>
          <w:b/>
          <w:i w:val="false"/>
          <w:color w:val="000000"/>
          <w:sz w:val="28"/>
        </w:rPr>
        <w:t xml:space="preserve">  Қазақстан Республикасы Ұлттық қорының активтерiн сенімгерлік </w:t>
      </w:r>
      <w:r>
        <w:br/>
      </w:r>
      <w:r>
        <w:rPr>
          <w:rFonts w:ascii="Times New Roman"/>
          <w:b w:val="false"/>
          <w:i w:val="false"/>
          <w:color w:val="000000"/>
          <w:sz w:val="28"/>
        </w:rPr>
        <w:t>
</w:t>
      </w:r>
      <w:r>
        <w:rPr>
          <w:rFonts w:ascii="Times New Roman"/>
          <w:b/>
          <w:i w:val="false"/>
          <w:color w:val="000000"/>
          <w:sz w:val="28"/>
        </w:rPr>
        <w:t xml:space="preserve">   басқару жөнiндегi Қазақстан Республикасы Ұлттық Банкiнiң </w:t>
      </w:r>
      <w:r>
        <w:br/>
      </w:r>
      <w:r>
        <w:rPr>
          <w:rFonts w:ascii="Times New Roman"/>
          <w:b w:val="false"/>
          <w:i w:val="false"/>
          <w:color w:val="000000"/>
          <w:sz w:val="28"/>
        </w:rPr>
        <w:t>
</w:t>
      </w:r>
      <w:r>
        <w:rPr>
          <w:rFonts w:ascii="Times New Roman"/>
          <w:b/>
          <w:i w:val="false"/>
          <w:color w:val="000000"/>
          <w:sz w:val="28"/>
        </w:rPr>
        <w:t xml:space="preserve">      кiрiстерi мен шығыстары туралы есеп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3"/>
        <w:gridCol w:w="3093"/>
        <w:gridCol w:w="2593"/>
      </w:tblGrid>
      <w:tr>
        <w:trPr>
          <w:trHeight w:val="45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2004 жыл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2003 жыл 
</w:t>
            </w:r>
          </w:p>
        </w:tc>
      </w:tr>
      <w:tr>
        <w:trPr>
          <w:trHeight w:val="45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Кiрiстер </w:t>
            </w:r>
          </w:p>
          <w:p>
            <w:pPr>
              <w:spacing w:after="20"/>
              <w:ind w:left="20"/>
              <w:jc w:val="both"/>
            </w:pPr>
            <w:r>
              <w:rPr>
                <w:rFonts w:ascii="Times New Roman"/>
                <w:b w:val="false"/>
                <w:i w:val="false"/>
                <w:color w:val="000000"/>
                <w:sz w:val="20"/>
              </w:rPr>
              <w:t xml:space="preserve">Сыйақы бойынша кірістер </w:t>
            </w:r>
          </w:p>
          <w:p>
            <w:pPr>
              <w:spacing w:after="20"/>
              <w:ind w:left="20"/>
              <w:jc w:val="both"/>
            </w:pPr>
            <w:r>
              <w:rPr>
                <w:rFonts w:ascii="Times New Roman"/>
                <w:b w:val="false"/>
                <w:i w:val="false"/>
                <w:color w:val="000000"/>
                <w:sz w:val="20"/>
              </w:rPr>
              <w:t xml:space="preserve">Дивидендтер бойынша </w:t>
            </w:r>
            <w:r>
              <w:br/>
            </w:r>
            <w:r>
              <w:rPr>
                <w:rFonts w:ascii="Times New Roman"/>
                <w:b w:val="false"/>
                <w:i w:val="false"/>
                <w:color w:val="000000"/>
                <w:sz w:val="20"/>
              </w:rPr>
              <w:t xml:space="preserve">
кiрiстер </w:t>
            </w:r>
          </w:p>
          <w:p>
            <w:pPr>
              <w:spacing w:after="20"/>
              <w:ind w:left="20"/>
              <w:jc w:val="both"/>
            </w:pPr>
            <w:r>
              <w:rPr>
                <w:rFonts w:ascii="Times New Roman"/>
                <w:b w:val="false"/>
                <w:i w:val="false"/>
                <w:color w:val="000000"/>
                <w:sz w:val="20"/>
              </w:rPr>
              <w:t xml:space="preserve">Сауда бағалы қағаздары </w:t>
            </w:r>
            <w:r>
              <w:br/>
            </w:r>
            <w:r>
              <w:rPr>
                <w:rFonts w:ascii="Times New Roman"/>
                <w:b w:val="false"/>
                <w:i w:val="false"/>
                <w:color w:val="000000"/>
                <w:sz w:val="20"/>
              </w:rPr>
              <w:t xml:space="preserve">
бойынша дилингтiк </w:t>
            </w:r>
            <w:r>
              <w:br/>
            </w:r>
            <w:r>
              <w:rPr>
                <w:rFonts w:ascii="Times New Roman"/>
                <w:b w:val="false"/>
                <w:i w:val="false"/>
                <w:color w:val="000000"/>
                <w:sz w:val="20"/>
              </w:rPr>
              <w:t xml:space="preserve">
кiрiстер </w:t>
            </w:r>
          </w:p>
          <w:p>
            <w:pPr>
              <w:spacing w:after="20"/>
              <w:ind w:left="20"/>
              <w:jc w:val="both"/>
            </w:pPr>
            <w:r>
              <w:rPr>
                <w:rFonts w:ascii="Times New Roman"/>
                <w:b w:val="false"/>
                <w:i w:val="false"/>
                <w:color w:val="000000"/>
                <w:sz w:val="20"/>
              </w:rPr>
              <w:t xml:space="preserve">Туынды қаржы құралдары </w:t>
            </w:r>
            <w:r>
              <w:br/>
            </w:r>
            <w:r>
              <w:rPr>
                <w:rFonts w:ascii="Times New Roman"/>
                <w:b w:val="false"/>
                <w:i w:val="false"/>
                <w:color w:val="000000"/>
                <w:sz w:val="20"/>
              </w:rPr>
              <w:t xml:space="preserve">
бойынша түскен таза </w:t>
            </w:r>
            <w:r>
              <w:br/>
            </w:r>
            <w:r>
              <w:rPr>
                <w:rFonts w:ascii="Times New Roman"/>
                <w:b w:val="false"/>
                <w:i w:val="false"/>
                <w:color w:val="000000"/>
                <w:sz w:val="20"/>
              </w:rPr>
              <w:t xml:space="preserve">
жұмсалған кiрiстер </w:t>
            </w:r>
            <w:r>
              <w:br/>
            </w:r>
            <w:r>
              <w:rPr>
                <w:rFonts w:ascii="Times New Roman"/>
                <w:b w:val="false"/>
                <w:i w:val="false"/>
                <w:color w:val="000000"/>
                <w:sz w:val="20"/>
              </w:rPr>
              <w:t xml:space="preserve">
(шығындар) </w:t>
            </w:r>
          </w:p>
          <w:p>
            <w:pPr>
              <w:spacing w:after="20"/>
              <w:ind w:left="20"/>
              <w:jc w:val="both"/>
            </w:pPr>
            <w:r>
              <w:rPr>
                <w:rFonts w:ascii="Times New Roman"/>
                <w:b w:val="false"/>
                <w:i w:val="false"/>
                <w:color w:val="000000"/>
                <w:sz w:val="20"/>
              </w:rPr>
              <w:t xml:space="preserve">Шетел валюталарын қайта </w:t>
            </w:r>
            <w:r>
              <w:br/>
            </w:r>
            <w:r>
              <w:rPr>
                <w:rFonts w:ascii="Times New Roman"/>
                <w:b w:val="false"/>
                <w:i w:val="false"/>
                <w:color w:val="000000"/>
                <w:sz w:val="20"/>
              </w:rPr>
              <w:t xml:space="preserve">
бағалаудан түсетiн таза </w:t>
            </w:r>
            <w:r>
              <w:br/>
            </w:r>
            <w:r>
              <w:rPr>
                <w:rFonts w:ascii="Times New Roman"/>
                <w:b w:val="false"/>
                <w:i w:val="false"/>
                <w:color w:val="000000"/>
                <w:sz w:val="20"/>
              </w:rPr>
              <w:t xml:space="preserve">
жұмсалған кiрiстер </w:t>
            </w:r>
            <w:r>
              <w:br/>
            </w:r>
            <w:r>
              <w:rPr>
                <w:rFonts w:ascii="Times New Roman"/>
                <w:b w:val="false"/>
                <w:i w:val="false"/>
                <w:color w:val="000000"/>
                <w:sz w:val="20"/>
              </w:rPr>
              <w:t xml:space="preserve">
(шығындар) </w:t>
            </w:r>
          </w:p>
          <w:p>
            <w:pPr>
              <w:spacing w:after="20"/>
              <w:ind w:left="20"/>
              <w:jc w:val="both"/>
            </w:pPr>
            <w:r>
              <w:rPr>
                <w:rFonts w:ascii="Times New Roman"/>
                <w:b w:val="false"/>
                <w:i w:val="false"/>
                <w:color w:val="000000"/>
                <w:sz w:val="20"/>
              </w:rPr>
              <w:t xml:space="preserve">Сауда бағалы қағаздардан </w:t>
            </w:r>
            <w:r>
              <w:br/>
            </w:r>
            <w:r>
              <w:rPr>
                <w:rFonts w:ascii="Times New Roman"/>
                <w:b w:val="false"/>
                <w:i w:val="false"/>
                <w:color w:val="000000"/>
                <w:sz w:val="20"/>
              </w:rPr>
              <w:t xml:space="preserve">
өткiзiлмеген кiрістер </w:t>
            </w:r>
            <w:r>
              <w:br/>
            </w:r>
            <w:r>
              <w:rPr>
                <w:rFonts w:ascii="Times New Roman"/>
                <w:b w:val="false"/>
                <w:i w:val="false"/>
                <w:color w:val="000000"/>
                <w:sz w:val="20"/>
              </w:rPr>
              <w:t xml:space="preserve">
(шығындар) </w:t>
            </w:r>
          </w:p>
          <w:p>
            <w:pPr>
              <w:spacing w:after="20"/>
              <w:ind w:left="20"/>
              <w:jc w:val="both"/>
            </w:pPr>
            <w:r>
              <w:rPr>
                <w:rFonts w:ascii="Times New Roman"/>
                <w:b w:val="false"/>
                <w:i w:val="false"/>
                <w:color w:val="000000"/>
                <w:sz w:val="20"/>
              </w:rPr>
              <w:t xml:space="preserve">Өлшем валютасынан ұсыну </w:t>
            </w:r>
            <w:r>
              <w:br/>
            </w:r>
            <w:r>
              <w:rPr>
                <w:rFonts w:ascii="Times New Roman"/>
                <w:b w:val="false"/>
                <w:i w:val="false"/>
                <w:color w:val="000000"/>
                <w:sz w:val="20"/>
              </w:rPr>
              <w:t xml:space="preserve">
валютасына қайта есептеу </w:t>
            </w:r>
            <w:r>
              <w:br/>
            </w:r>
            <w:r>
              <w:rPr>
                <w:rFonts w:ascii="Times New Roman"/>
                <w:b w:val="false"/>
                <w:i w:val="false"/>
                <w:color w:val="000000"/>
                <w:sz w:val="20"/>
              </w:rPr>
              <w:t xml:space="preserve">
кезiнде туындайтын бағам </w:t>
            </w:r>
            <w:r>
              <w:br/>
            </w:r>
            <w:r>
              <w:rPr>
                <w:rFonts w:ascii="Times New Roman"/>
                <w:b w:val="false"/>
                <w:i w:val="false"/>
                <w:color w:val="000000"/>
                <w:sz w:val="20"/>
              </w:rPr>
              <w:t xml:space="preserve">
айырмашылығының шығыны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13 903 145 </w:t>
            </w:r>
            <w:r>
              <w:br/>
            </w:r>
            <w:r>
              <w:rPr>
                <w:rFonts w:ascii="Times New Roman"/>
                <w:b w:val="false"/>
                <w:i w:val="false"/>
                <w:color w:val="000000"/>
                <w:sz w:val="20"/>
              </w:rPr>
              <w:t>
 </w:t>
            </w:r>
            <w:r>
              <w:br/>
            </w:r>
            <w:r>
              <w:rPr>
                <w:rFonts w:ascii="Times New Roman"/>
                <w:b w:val="false"/>
                <w:i w:val="false"/>
                <w:color w:val="000000"/>
                <w:sz w:val="20"/>
              </w:rPr>
              <w:t xml:space="preserve">
  2 481 520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33 420 409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(13 070 650)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(135 432)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5 929 624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9 482 288 </w:t>
            </w:r>
            <w:r>
              <w:br/>
            </w:r>
            <w:r>
              <w:rPr>
                <w:rFonts w:ascii="Times New Roman"/>
                <w:b w:val="false"/>
                <w:i w:val="false"/>
                <w:color w:val="000000"/>
                <w:sz w:val="20"/>
              </w:rPr>
              <w:t>
 </w:t>
            </w:r>
            <w:r>
              <w:br/>
            </w:r>
            <w:r>
              <w:rPr>
                <w:rFonts w:ascii="Times New Roman"/>
                <w:b w:val="false"/>
                <w:i w:val="false"/>
                <w:color w:val="000000"/>
                <w:sz w:val="20"/>
              </w:rPr>
              <w:t xml:space="preserve">
  1 071 767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483 556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(14 854 731)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7 049 611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30 061 845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(29 250 689) </w:t>
            </w:r>
          </w:p>
        </w:tc>
      </w:tr>
      <w:tr>
        <w:trPr>
          <w:trHeight w:val="45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42 528 616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4 043 647 
</w:t>
            </w:r>
          </w:p>
        </w:tc>
      </w:tr>
      <w:tr>
        <w:trPr>
          <w:trHeight w:val="45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Шығыстар </w:t>
            </w:r>
            <w:r>
              <w:br/>
            </w:r>
            <w:r>
              <w:rPr>
                <w:rFonts w:ascii="Times New Roman"/>
                <w:b w:val="false"/>
                <w:i w:val="false"/>
                <w:color w:val="000000"/>
                <w:sz w:val="20"/>
              </w:rPr>
              <w:t xml:space="preserve">
Активтердi басқарғаны </w:t>
            </w:r>
            <w:r>
              <w:br/>
            </w:r>
            <w:r>
              <w:rPr>
                <w:rFonts w:ascii="Times New Roman"/>
                <w:b w:val="false"/>
                <w:i w:val="false"/>
                <w:color w:val="000000"/>
                <w:sz w:val="20"/>
              </w:rPr>
              <w:t xml:space="preserve">
үшiн комиссия </w:t>
            </w:r>
            <w:r>
              <w:br/>
            </w:r>
            <w:r>
              <w:rPr>
                <w:rFonts w:ascii="Times New Roman"/>
                <w:b w:val="false"/>
                <w:i w:val="false"/>
                <w:color w:val="000000"/>
                <w:sz w:val="20"/>
              </w:rPr>
              <w:t xml:space="preserve">
Кастодиан қызметтерiн </w:t>
            </w:r>
            <w:r>
              <w:br/>
            </w:r>
            <w:r>
              <w:rPr>
                <w:rFonts w:ascii="Times New Roman"/>
                <w:b w:val="false"/>
                <w:i w:val="false"/>
                <w:color w:val="000000"/>
                <w:sz w:val="20"/>
              </w:rPr>
              <w:t xml:space="preserve">
төлеу шығыстары </w:t>
            </w:r>
            <w:r>
              <w:br/>
            </w:r>
            <w:r>
              <w:rPr>
                <w:rFonts w:ascii="Times New Roman"/>
                <w:b w:val="false"/>
                <w:i w:val="false"/>
                <w:color w:val="000000"/>
                <w:sz w:val="20"/>
              </w:rPr>
              <w:t xml:space="preserve">
Кәсiби қызметтерді төлеу </w:t>
            </w:r>
            <w:r>
              <w:br/>
            </w:r>
            <w:r>
              <w:rPr>
                <w:rFonts w:ascii="Times New Roman"/>
                <w:b w:val="false"/>
                <w:i w:val="false"/>
                <w:color w:val="000000"/>
                <w:sz w:val="20"/>
              </w:rPr>
              <w:t xml:space="preserve">
жөнiндегi шығыстар </w:t>
            </w:r>
            <w:r>
              <w:br/>
            </w:r>
            <w:r>
              <w:rPr>
                <w:rFonts w:ascii="Times New Roman"/>
                <w:b w:val="false"/>
                <w:i w:val="false"/>
                <w:color w:val="000000"/>
                <w:sz w:val="20"/>
              </w:rPr>
              <w:t xml:space="preserve">
Бағдарламалық өнiмдердi </w:t>
            </w:r>
            <w:r>
              <w:br/>
            </w:r>
            <w:r>
              <w:rPr>
                <w:rFonts w:ascii="Times New Roman"/>
                <w:b w:val="false"/>
                <w:i w:val="false"/>
                <w:color w:val="000000"/>
                <w:sz w:val="20"/>
              </w:rPr>
              <w:t xml:space="preserve">
және ақпараттық деректер </w:t>
            </w:r>
            <w:r>
              <w:br/>
            </w:r>
            <w:r>
              <w:rPr>
                <w:rFonts w:ascii="Times New Roman"/>
                <w:b w:val="false"/>
                <w:i w:val="false"/>
                <w:color w:val="000000"/>
                <w:sz w:val="20"/>
              </w:rPr>
              <w:t xml:space="preserve">
базасын пайдаланғаны үшін </w:t>
            </w:r>
            <w:r>
              <w:br/>
            </w:r>
            <w:r>
              <w:rPr>
                <w:rFonts w:ascii="Times New Roman"/>
                <w:b w:val="false"/>
                <w:i w:val="false"/>
                <w:color w:val="000000"/>
                <w:sz w:val="20"/>
              </w:rPr>
              <w:t xml:space="preserve">
ақы төлеу бойынша шығыстар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556 808 </w:t>
            </w:r>
            <w:r>
              <w:br/>
            </w:r>
            <w:r>
              <w:rPr>
                <w:rFonts w:ascii="Times New Roman"/>
                <w:b w:val="false"/>
                <w:i w:val="false"/>
                <w:color w:val="000000"/>
                <w:sz w:val="20"/>
              </w:rPr>
              <w:t>
 </w:t>
            </w:r>
            <w:r>
              <w:br/>
            </w:r>
            <w:r>
              <w:rPr>
                <w:rFonts w:ascii="Times New Roman"/>
                <w:b w:val="false"/>
                <w:i w:val="false"/>
                <w:color w:val="000000"/>
                <w:sz w:val="20"/>
              </w:rPr>
              <w:t xml:space="preserve">
  101 418 </w:t>
            </w:r>
            <w:r>
              <w:br/>
            </w:r>
            <w:r>
              <w:rPr>
                <w:rFonts w:ascii="Times New Roman"/>
                <w:b w:val="false"/>
                <w:i w:val="false"/>
                <w:color w:val="000000"/>
                <w:sz w:val="20"/>
              </w:rPr>
              <w:t>
 </w:t>
            </w:r>
            <w:r>
              <w:br/>
            </w:r>
            <w:r>
              <w:rPr>
                <w:rFonts w:ascii="Times New Roman"/>
                <w:b w:val="false"/>
                <w:i w:val="false"/>
                <w:color w:val="000000"/>
                <w:sz w:val="20"/>
              </w:rPr>
              <w:t xml:space="preserve">
  12 595 </w:t>
            </w:r>
            <w:r>
              <w:br/>
            </w:r>
            <w:r>
              <w:rPr>
                <w:rFonts w:ascii="Times New Roman"/>
                <w:b w:val="false"/>
                <w:i w:val="false"/>
                <w:color w:val="000000"/>
                <w:sz w:val="20"/>
              </w:rPr>
              <w:t>
 </w:t>
            </w:r>
            <w:r>
              <w:br/>
            </w:r>
            <w:r>
              <w:rPr>
                <w:rFonts w:ascii="Times New Roman"/>
                <w:b w:val="false"/>
                <w:i w:val="false"/>
                <w:color w:val="000000"/>
                <w:sz w:val="20"/>
              </w:rPr>
              <w:t xml:space="preserve">
  18 638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476 094 </w:t>
            </w:r>
            <w:r>
              <w:br/>
            </w:r>
            <w:r>
              <w:rPr>
                <w:rFonts w:ascii="Times New Roman"/>
                <w:b w:val="false"/>
                <w:i w:val="false"/>
                <w:color w:val="000000"/>
                <w:sz w:val="20"/>
              </w:rPr>
              <w:t>
 </w:t>
            </w:r>
            <w:r>
              <w:br/>
            </w:r>
            <w:r>
              <w:rPr>
                <w:rFonts w:ascii="Times New Roman"/>
                <w:b w:val="false"/>
                <w:i w:val="false"/>
                <w:color w:val="000000"/>
                <w:sz w:val="20"/>
              </w:rPr>
              <w:t xml:space="preserve">
  70 335 </w:t>
            </w:r>
            <w:r>
              <w:br/>
            </w:r>
            <w:r>
              <w:rPr>
                <w:rFonts w:ascii="Times New Roman"/>
                <w:b w:val="false"/>
                <w:i w:val="false"/>
                <w:color w:val="000000"/>
                <w:sz w:val="20"/>
              </w:rPr>
              <w:t>
 </w:t>
            </w:r>
            <w:r>
              <w:br/>
            </w:r>
            <w:r>
              <w:rPr>
                <w:rFonts w:ascii="Times New Roman"/>
                <w:b w:val="false"/>
                <w:i w:val="false"/>
                <w:color w:val="000000"/>
                <w:sz w:val="20"/>
              </w:rPr>
              <w:t xml:space="preserve">
  11 455 </w:t>
            </w:r>
            <w:r>
              <w:br/>
            </w:r>
            <w:r>
              <w:rPr>
                <w:rFonts w:ascii="Times New Roman"/>
                <w:b w:val="false"/>
                <w:i w:val="false"/>
                <w:color w:val="000000"/>
                <w:sz w:val="20"/>
              </w:rPr>
              <w:t>
 </w:t>
            </w:r>
            <w:r>
              <w:br/>
            </w:r>
            <w:r>
              <w:rPr>
                <w:rFonts w:ascii="Times New Roman"/>
                <w:b w:val="false"/>
                <w:i w:val="false"/>
                <w:color w:val="000000"/>
                <w:sz w:val="20"/>
              </w:rPr>
              <w:t xml:space="preserve">
  20 117 </w:t>
            </w:r>
          </w:p>
        </w:tc>
      </w:tr>
      <w:tr>
        <w:trPr>
          <w:trHeight w:val="45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689 459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578 001 </w:t>
            </w:r>
          </w:p>
        </w:tc>
      </w:tr>
      <w:tr>
        <w:trPr>
          <w:trHeight w:val="465"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Таза кiрiс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41 839 157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3 465 646 </w:t>
            </w:r>
          </w:p>
        </w:tc>
      </w:tr>
    </w:tbl>
    <w:bookmarkStart w:name="z9" w:id="8"/>
    <w:p>
      <w:pPr>
        <w:spacing w:after="0"/>
        <w:ind w:left="0"/>
        <w:jc w:val="both"/>
      </w:pPr>
      <w:r>
        <w:rPr>
          <w:rFonts w:ascii="Times New Roman"/>
          <w:b w:val="false"/>
          <w:i w:val="false"/>
          <w:color w:val="000000"/>
          <w:sz w:val="28"/>
        </w:rPr>
        <w:t xml:space="preserve">
                                                      3-нысан </w:t>
      </w:r>
    </w:p>
    <w:bookmarkEnd w:id="8"/>
    <w:p>
      <w:pPr>
        <w:spacing w:after="0"/>
        <w:ind w:left="0"/>
        <w:jc w:val="both"/>
      </w:pPr>
      <w:r>
        <w:rPr>
          <w:rFonts w:ascii="Times New Roman"/>
          <w:b/>
          <w:i w:val="false"/>
          <w:color w:val="000000"/>
          <w:sz w:val="28"/>
        </w:rPr>
        <w:t xml:space="preserve">  Қазақстан Республикасы Ұлттық қорының активтерiн сенiмгерлiк </w:t>
      </w:r>
      <w:r>
        <w:br/>
      </w:r>
      <w:r>
        <w:rPr>
          <w:rFonts w:ascii="Times New Roman"/>
          <w:b w:val="false"/>
          <w:i w:val="false"/>
          <w:color w:val="000000"/>
          <w:sz w:val="28"/>
        </w:rPr>
        <w:t>
</w:t>
      </w:r>
      <w:r>
        <w:rPr>
          <w:rFonts w:ascii="Times New Roman"/>
          <w:b/>
          <w:i w:val="false"/>
          <w:color w:val="000000"/>
          <w:sz w:val="28"/>
        </w:rPr>
        <w:t xml:space="preserve"> басқару жөнiндегi Қазақстан Республикасы Ұлттық Банкiнiң </w:t>
      </w:r>
      <w:r>
        <w:br/>
      </w:r>
      <w:r>
        <w:rPr>
          <w:rFonts w:ascii="Times New Roman"/>
          <w:b w:val="false"/>
          <w:i w:val="false"/>
          <w:color w:val="000000"/>
          <w:sz w:val="28"/>
        </w:rPr>
        <w:t>
</w:t>
      </w:r>
      <w:r>
        <w:rPr>
          <w:rFonts w:ascii="Times New Roman"/>
          <w:b/>
          <w:i w:val="false"/>
          <w:color w:val="000000"/>
          <w:sz w:val="28"/>
        </w:rPr>
        <w:t xml:space="preserve">          ақша қозғалысы туралы есептер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3"/>
        <w:gridCol w:w="2813"/>
        <w:gridCol w:w="2853"/>
      </w:tblGrid>
      <w:tr>
        <w:trPr>
          <w:trHeight w:val="45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p>
        </w:tc>
      </w:tr>
      <w:tr>
        <w:trPr>
          <w:trHeight w:val="45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Операциялық қызметтен </w:t>
            </w:r>
            <w:r>
              <w:br/>
            </w:r>
            <w:r>
              <w:rPr>
                <w:rFonts w:ascii="Times New Roman"/>
                <w:b w:val="false"/>
                <w:i w:val="false"/>
                <w:color w:val="000000"/>
                <w:sz w:val="20"/>
              </w:rPr>
              <w:t>
</w:t>
            </w:r>
            <w:r>
              <w:rPr>
                <w:rFonts w:ascii="Times New Roman"/>
                <w:b/>
                <w:i w:val="false"/>
                <w:color w:val="000000"/>
                <w:sz w:val="20"/>
              </w:rPr>
              <w:t xml:space="preserve">түскен ақша қозғалысы </w:t>
            </w:r>
            <w:r>
              <w:br/>
            </w:r>
            <w:r>
              <w:rPr>
                <w:rFonts w:ascii="Times New Roman"/>
                <w:b w:val="false"/>
                <w:i w:val="false"/>
                <w:color w:val="000000"/>
                <w:sz w:val="20"/>
              </w:rPr>
              <w:t xml:space="preserve">
Таза кiрiс </w:t>
            </w:r>
            <w:r>
              <w:br/>
            </w:r>
            <w:r>
              <w:rPr>
                <w:rFonts w:ascii="Times New Roman"/>
                <w:b w:val="false"/>
                <w:i w:val="false"/>
                <w:color w:val="000000"/>
                <w:sz w:val="20"/>
              </w:rPr>
              <w:t xml:space="preserve">
Түзетулер: </w:t>
            </w:r>
            <w:r>
              <w:br/>
            </w:r>
            <w:r>
              <w:rPr>
                <w:rFonts w:ascii="Times New Roman"/>
                <w:b w:val="false"/>
                <w:i w:val="false"/>
                <w:color w:val="000000"/>
                <w:sz w:val="20"/>
              </w:rPr>
              <w:t xml:space="preserve">
  сауда бағалы </w:t>
            </w:r>
            <w:r>
              <w:br/>
            </w:r>
            <w:r>
              <w:rPr>
                <w:rFonts w:ascii="Times New Roman"/>
                <w:b w:val="false"/>
                <w:i w:val="false"/>
                <w:color w:val="000000"/>
                <w:sz w:val="20"/>
              </w:rPr>
              <w:t xml:space="preserve">
  қағаздарынан түскен </w:t>
            </w:r>
            <w:r>
              <w:br/>
            </w:r>
            <w:r>
              <w:rPr>
                <w:rFonts w:ascii="Times New Roman"/>
                <w:b w:val="false"/>
                <w:i w:val="false"/>
                <w:color w:val="000000"/>
                <w:sz w:val="20"/>
              </w:rPr>
              <w:t xml:space="preserve">
  өткізілмеген кiрiс </w:t>
            </w:r>
            <w:r>
              <w:br/>
            </w:r>
            <w:r>
              <w:rPr>
                <w:rFonts w:ascii="Times New Roman"/>
                <w:b w:val="false"/>
                <w:i w:val="false"/>
                <w:color w:val="000000"/>
                <w:sz w:val="20"/>
              </w:rPr>
              <w:t>
 </w:t>
            </w:r>
            <w:r>
              <w:br/>
            </w:r>
            <w:r>
              <w:rPr>
                <w:rFonts w:ascii="Times New Roman"/>
                <w:b w:val="false"/>
                <w:i w:val="false"/>
                <w:color w:val="000000"/>
                <w:sz w:val="20"/>
              </w:rPr>
              <w:t xml:space="preserve">
    өлшем валютасынан есеп </w:t>
            </w:r>
            <w:r>
              <w:br/>
            </w:r>
            <w:r>
              <w:rPr>
                <w:rFonts w:ascii="Times New Roman"/>
                <w:b w:val="false"/>
                <w:i w:val="false"/>
                <w:color w:val="000000"/>
                <w:sz w:val="20"/>
              </w:rPr>
              <w:t xml:space="preserve">
  беру валютасына </w:t>
            </w:r>
            <w:r>
              <w:br/>
            </w:r>
            <w:r>
              <w:rPr>
                <w:rFonts w:ascii="Times New Roman"/>
                <w:b w:val="false"/>
                <w:i w:val="false"/>
                <w:color w:val="000000"/>
                <w:sz w:val="20"/>
              </w:rPr>
              <w:t xml:space="preserve">
  қайта есептеу кезiнде </w:t>
            </w:r>
            <w:r>
              <w:br/>
            </w:r>
            <w:r>
              <w:rPr>
                <w:rFonts w:ascii="Times New Roman"/>
                <w:b w:val="false"/>
                <w:i w:val="false"/>
                <w:color w:val="000000"/>
                <w:sz w:val="20"/>
              </w:rPr>
              <w:t xml:space="preserve">
  туындайтын бағам </w:t>
            </w:r>
            <w:r>
              <w:br/>
            </w:r>
            <w:r>
              <w:rPr>
                <w:rFonts w:ascii="Times New Roman"/>
                <w:b w:val="false"/>
                <w:i w:val="false"/>
                <w:color w:val="000000"/>
                <w:sz w:val="20"/>
              </w:rPr>
              <w:t xml:space="preserve">
  айырмашылығынан болған </w:t>
            </w:r>
            <w:r>
              <w:br/>
            </w:r>
            <w:r>
              <w:rPr>
                <w:rFonts w:ascii="Times New Roman"/>
                <w:b w:val="false"/>
                <w:i w:val="false"/>
                <w:color w:val="000000"/>
                <w:sz w:val="20"/>
              </w:rPr>
              <w:t xml:space="preserve">
  шығын </w:t>
            </w:r>
            <w:r>
              <w:br/>
            </w:r>
            <w:r>
              <w:rPr>
                <w:rFonts w:ascii="Times New Roman"/>
                <w:b w:val="false"/>
                <w:i w:val="false"/>
                <w:color w:val="000000"/>
                <w:sz w:val="20"/>
              </w:rPr>
              <w:t>
 </w:t>
            </w:r>
            <w:r>
              <w:br/>
            </w:r>
            <w:r>
              <w:rPr>
                <w:rFonts w:ascii="Times New Roman"/>
                <w:b w:val="false"/>
                <w:i w:val="false"/>
                <w:color w:val="000000"/>
                <w:sz w:val="20"/>
              </w:rPr>
              <w:t xml:space="preserve">
  Операциялық активтер мен </w:t>
            </w:r>
            <w:r>
              <w:br/>
            </w:r>
            <w:r>
              <w:rPr>
                <w:rFonts w:ascii="Times New Roman"/>
                <w:b w:val="false"/>
                <w:i w:val="false"/>
                <w:color w:val="000000"/>
                <w:sz w:val="20"/>
              </w:rPr>
              <w:t xml:space="preserve">
мiндеттемелердегi </w:t>
            </w:r>
            <w:r>
              <w:br/>
            </w:r>
            <w:r>
              <w:rPr>
                <w:rFonts w:ascii="Times New Roman"/>
                <w:b w:val="false"/>
                <w:i w:val="false"/>
                <w:color w:val="000000"/>
                <w:sz w:val="20"/>
              </w:rPr>
              <w:t xml:space="preserve">
өзгерістерге дейiнгi </w:t>
            </w:r>
            <w:r>
              <w:br/>
            </w:r>
            <w:r>
              <w:rPr>
                <w:rFonts w:ascii="Times New Roman"/>
                <w:b w:val="false"/>
                <w:i w:val="false"/>
                <w:color w:val="000000"/>
                <w:sz w:val="20"/>
              </w:rPr>
              <w:t xml:space="preserve">
операциялық қызметтен </w:t>
            </w:r>
            <w:r>
              <w:br/>
            </w:r>
            <w:r>
              <w:rPr>
                <w:rFonts w:ascii="Times New Roman"/>
                <w:b w:val="false"/>
                <w:i w:val="false"/>
                <w:color w:val="000000"/>
                <w:sz w:val="20"/>
              </w:rPr>
              <w:t xml:space="preserve">
түскен ақша қозғалысы </w:t>
            </w:r>
            <w:r>
              <w:br/>
            </w:r>
            <w:r>
              <w:rPr>
                <w:rFonts w:ascii="Times New Roman"/>
                <w:b w:val="false"/>
                <w:i w:val="false"/>
                <w:color w:val="000000"/>
                <w:sz w:val="20"/>
              </w:rPr>
              <w:t xml:space="preserve">
Операциялық активтердегі </w:t>
            </w:r>
            <w:r>
              <w:br/>
            </w:r>
            <w:r>
              <w:rPr>
                <w:rFonts w:ascii="Times New Roman"/>
                <w:b w:val="false"/>
                <w:i w:val="false"/>
                <w:color w:val="000000"/>
                <w:sz w:val="20"/>
              </w:rPr>
              <w:t xml:space="preserve">
азаю (ұлғаю): </w:t>
            </w:r>
            <w:r>
              <w:br/>
            </w:r>
            <w:r>
              <w:rPr>
                <w:rFonts w:ascii="Times New Roman"/>
                <w:b w:val="false"/>
                <w:i w:val="false"/>
                <w:color w:val="000000"/>
                <w:sz w:val="20"/>
              </w:rPr>
              <w:t xml:space="preserve">
  сауда бағалы қағаздары; </w:t>
            </w:r>
            <w:r>
              <w:br/>
            </w:r>
            <w:r>
              <w:rPr>
                <w:rFonts w:ascii="Times New Roman"/>
                <w:b w:val="false"/>
                <w:i w:val="false"/>
                <w:color w:val="000000"/>
                <w:sz w:val="20"/>
              </w:rPr>
              <w:t xml:space="preserve">
  туынды қаржы құралдары; </w:t>
            </w:r>
            <w:r>
              <w:br/>
            </w:r>
            <w:r>
              <w:rPr>
                <w:rFonts w:ascii="Times New Roman"/>
                <w:b w:val="false"/>
                <w:i w:val="false"/>
                <w:color w:val="000000"/>
                <w:sz w:val="20"/>
              </w:rPr>
              <w:t xml:space="preserve">
  дебиторлық берешек </w:t>
            </w:r>
            <w:r>
              <w:br/>
            </w:r>
            <w:r>
              <w:rPr>
                <w:rFonts w:ascii="Times New Roman"/>
                <w:b w:val="false"/>
                <w:i w:val="false"/>
                <w:color w:val="000000"/>
                <w:sz w:val="20"/>
              </w:rPr>
              <w:t>
 </w:t>
            </w:r>
            <w:r>
              <w:br/>
            </w:r>
            <w:r>
              <w:rPr>
                <w:rFonts w:ascii="Times New Roman"/>
                <w:b w:val="false"/>
                <w:i w:val="false"/>
                <w:color w:val="000000"/>
                <w:sz w:val="20"/>
              </w:rPr>
              <w:t xml:space="preserve">
  Операциялық </w:t>
            </w:r>
            <w:r>
              <w:br/>
            </w:r>
            <w:r>
              <w:rPr>
                <w:rFonts w:ascii="Times New Roman"/>
                <w:b w:val="false"/>
                <w:i w:val="false"/>
                <w:color w:val="000000"/>
                <w:sz w:val="20"/>
              </w:rPr>
              <w:t xml:space="preserve">
мiндеттемелердегi ұлғаю </w:t>
            </w:r>
            <w:r>
              <w:br/>
            </w:r>
            <w:r>
              <w:rPr>
                <w:rFonts w:ascii="Times New Roman"/>
                <w:b w:val="false"/>
                <w:i w:val="false"/>
                <w:color w:val="000000"/>
                <w:sz w:val="20"/>
              </w:rPr>
              <w:t xml:space="preserve">
(азаю): </w:t>
            </w:r>
            <w:r>
              <w:br/>
            </w:r>
            <w:r>
              <w:rPr>
                <w:rFonts w:ascii="Times New Roman"/>
                <w:b w:val="false"/>
                <w:i w:val="false"/>
                <w:color w:val="000000"/>
                <w:sz w:val="20"/>
              </w:rPr>
              <w:t xml:space="preserve">
  туынды қаржы құралдары </w:t>
            </w:r>
            <w:r>
              <w:br/>
            </w:r>
            <w:r>
              <w:rPr>
                <w:rFonts w:ascii="Times New Roman"/>
                <w:b w:val="false"/>
                <w:i w:val="false"/>
                <w:color w:val="000000"/>
                <w:sz w:val="20"/>
              </w:rPr>
              <w:t xml:space="preserve">
  кредиторлық берешек </w:t>
            </w:r>
            <w:r>
              <w:br/>
            </w:r>
            <w:r>
              <w:rPr>
                <w:rFonts w:ascii="Times New Roman"/>
                <w:b w:val="false"/>
                <w:i w:val="false"/>
                <w:color w:val="000000"/>
                <w:sz w:val="20"/>
              </w:rPr>
              <w:t xml:space="preserve">
  және есептелген шығыстар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41 839 157 </w:t>
            </w:r>
            <w:r>
              <w:br/>
            </w:r>
            <w:r>
              <w:rPr>
                <w:rFonts w:ascii="Times New Roman"/>
                <w:b w:val="false"/>
                <w:i w:val="false"/>
                <w:color w:val="000000"/>
                <w:sz w:val="20"/>
              </w:rPr>
              <w:t>
 </w:t>
            </w:r>
            <w:r>
              <w:br/>
            </w:r>
            <w:r>
              <w:rPr>
                <w:rFonts w:ascii="Times New Roman"/>
                <w:b w:val="false"/>
                <w:i w:val="false"/>
                <w:color w:val="000000"/>
                <w:sz w:val="20"/>
              </w:rPr>
              <w:t xml:space="preserve">
  (5 929 624)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35 909 533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(184 806 604) </w:t>
            </w:r>
            <w:r>
              <w:br/>
            </w:r>
            <w:r>
              <w:rPr>
                <w:rFonts w:ascii="Times New Roman"/>
                <w:b w:val="false"/>
                <w:i w:val="false"/>
                <w:color w:val="000000"/>
                <w:sz w:val="20"/>
              </w:rPr>
              <w:t xml:space="preserve">
156 121 </w:t>
            </w:r>
            <w:r>
              <w:br/>
            </w:r>
            <w:r>
              <w:rPr>
                <w:rFonts w:ascii="Times New Roman"/>
                <w:b w:val="false"/>
                <w:i w:val="false"/>
                <w:color w:val="000000"/>
                <w:sz w:val="20"/>
              </w:rPr>
              <w:t xml:space="preserve">
1 583 112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(1 760 914) </w:t>
            </w:r>
            <w:r>
              <w:br/>
            </w:r>
            <w:r>
              <w:rPr>
                <w:rFonts w:ascii="Times New Roman"/>
                <w:b w:val="false"/>
                <w:i w:val="false"/>
                <w:color w:val="000000"/>
                <w:sz w:val="20"/>
              </w:rPr>
              <w:t>
 </w:t>
            </w:r>
            <w:r>
              <w:br/>
            </w:r>
            <w:r>
              <w:rPr>
                <w:rFonts w:ascii="Times New Roman"/>
                <w:b w:val="false"/>
                <w:i w:val="false"/>
                <w:color w:val="000000"/>
                <w:sz w:val="20"/>
              </w:rPr>
              <w:t xml:space="preserve">
  (5 258 170)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3 465 646 </w:t>
            </w:r>
            <w:r>
              <w:br/>
            </w:r>
            <w:r>
              <w:rPr>
                <w:rFonts w:ascii="Times New Roman"/>
                <w:b w:val="false"/>
                <w:i w:val="false"/>
                <w:color w:val="000000"/>
                <w:sz w:val="20"/>
              </w:rPr>
              <w:t>
 </w:t>
            </w:r>
            <w:r>
              <w:br/>
            </w:r>
            <w:r>
              <w:rPr>
                <w:rFonts w:ascii="Times New Roman"/>
                <w:b w:val="false"/>
                <w:i w:val="false"/>
                <w:color w:val="000000"/>
                <w:sz w:val="20"/>
              </w:rPr>
              <w:t xml:space="preserve">
  (30 061 845)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29 250 689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2 654 490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(221 817 336) </w:t>
            </w:r>
            <w:r>
              <w:br/>
            </w:r>
            <w:r>
              <w:rPr>
                <w:rFonts w:ascii="Times New Roman"/>
                <w:b w:val="false"/>
                <w:i w:val="false"/>
                <w:color w:val="000000"/>
                <w:sz w:val="20"/>
              </w:rPr>
              <w:t xml:space="preserve">
(1 030 562) </w:t>
            </w:r>
            <w:r>
              <w:br/>
            </w:r>
            <w:r>
              <w:rPr>
                <w:rFonts w:ascii="Times New Roman"/>
                <w:b w:val="false"/>
                <w:i w:val="false"/>
                <w:color w:val="000000"/>
                <w:sz w:val="20"/>
              </w:rPr>
              <w:t xml:space="preserve">
2 447 079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3 084 174 </w:t>
            </w:r>
            <w:r>
              <w:br/>
            </w:r>
            <w:r>
              <w:rPr>
                <w:rFonts w:ascii="Times New Roman"/>
                <w:b w:val="false"/>
                <w:i w:val="false"/>
                <w:color w:val="000000"/>
                <w:sz w:val="20"/>
              </w:rPr>
              <w:t>
 </w:t>
            </w:r>
            <w:r>
              <w:br/>
            </w:r>
            <w:r>
              <w:rPr>
                <w:rFonts w:ascii="Times New Roman"/>
                <w:b w:val="false"/>
                <w:i w:val="false"/>
                <w:color w:val="000000"/>
                <w:sz w:val="20"/>
              </w:rPr>
              <w:t xml:space="preserve">
  13 246 738 </w:t>
            </w:r>
          </w:p>
        </w:tc>
      </w:tr>
      <w:tr>
        <w:trPr>
          <w:trHeight w:val="45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Операциялық қызметтегі </w:t>
            </w:r>
            <w:r>
              <w:br/>
            </w:r>
            <w:r>
              <w:rPr>
                <w:rFonts w:ascii="Times New Roman"/>
                <w:b w:val="false"/>
                <w:i w:val="false"/>
                <w:color w:val="000000"/>
                <w:sz w:val="20"/>
              </w:rPr>
              <w:t>
</w:t>
            </w:r>
            <w:r>
              <w:rPr>
                <w:rFonts w:ascii="Times New Roman"/>
                <w:b/>
                <w:i w:val="false"/>
                <w:color w:val="000000"/>
                <w:sz w:val="20"/>
              </w:rPr>
              <w:t xml:space="preserve">ақшаның таза пайдаланылуы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(154 176 922)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(201 415 417) </w:t>
            </w:r>
          </w:p>
        </w:tc>
      </w:tr>
      <w:tr>
        <w:trPr>
          <w:trHeight w:val="45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қызметiнен түскен </w:t>
            </w:r>
            <w:r>
              <w:br/>
            </w:r>
            <w:r>
              <w:rPr>
                <w:rFonts w:ascii="Times New Roman"/>
                <w:b w:val="false"/>
                <w:i w:val="false"/>
                <w:color w:val="000000"/>
                <w:sz w:val="20"/>
              </w:rPr>
              <w:t>
</w:t>
            </w:r>
            <w:r>
              <w:rPr>
                <w:rFonts w:ascii="Times New Roman"/>
                <w:b/>
                <w:i w:val="false"/>
                <w:color w:val="000000"/>
                <w:sz w:val="20"/>
              </w:rPr>
              <w:t xml:space="preserve">ақша қозғалысы </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Қаржы министрлігінен </w:t>
            </w:r>
            <w:r>
              <w:br/>
            </w:r>
            <w:r>
              <w:rPr>
                <w:rFonts w:ascii="Times New Roman"/>
                <w:b w:val="false"/>
                <w:i w:val="false"/>
                <w:color w:val="000000"/>
                <w:sz w:val="20"/>
              </w:rPr>
              <w:t xml:space="preserve">
түскен түсімдер </w:t>
            </w:r>
            <w:r>
              <w:br/>
            </w:r>
            <w:r>
              <w:rPr>
                <w:rFonts w:ascii="Times New Roman"/>
                <w:b w:val="false"/>
                <w:i w:val="false"/>
                <w:color w:val="000000"/>
                <w:sz w:val="20"/>
              </w:rPr>
              <w:t xml:space="preserve">
Ақша мен оның </w:t>
            </w:r>
            <w:r>
              <w:br/>
            </w:r>
            <w:r>
              <w:rPr>
                <w:rFonts w:ascii="Times New Roman"/>
                <w:b w:val="false"/>
                <w:i w:val="false"/>
                <w:color w:val="000000"/>
                <w:sz w:val="20"/>
              </w:rPr>
              <w:t xml:space="preserve">
баламаларындағы таза </w:t>
            </w:r>
            <w:r>
              <w:br/>
            </w:r>
            <w:r>
              <w:rPr>
                <w:rFonts w:ascii="Times New Roman"/>
                <w:b w:val="false"/>
                <w:i w:val="false"/>
                <w:color w:val="000000"/>
                <w:sz w:val="20"/>
              </w:rPr>
              <w:t xml:space="preserve">
ұлғаю (азаю) </w:t>
            </w:r>
          </w:p>
          <w:p>
            <w:pPr>
              <w:spacing w:after="20"/>
              <w:ind w:left="20"/>
              <w:jc w:val="both"/>
            </w:pPr>
            <w:r>
              <w:rPr>
                <w:rFonts w:ascii="Times New Roman"/>
                <w:b/>
                <w:i w:val="false"/>
                <w:color w:val="000000"/>
                <w:sz w:val="20"/>
              </w:rPr>
              <w:t xml:space="preserve">Жылдың басындағы ақша мен оның баламалары </w:t>
            </w:r>
            <w:r>
              <w:br/>
            </w:r>
            <w:r>
              <w:rPr>
                <w:rFonts w:ascii="Times New Roman"/>
                <w:b w:val="false"/>
                <w:i w:val="false"/>
                <w:color w:val="000000"/>
                <w:sz w:val="20"/>
              </w:rPr>
              <w:t>
</w:t>
            </w:r>
            <w:r>
              <w:rPr>
                <w:rFonts w:ascii="Times New Roman"/>
                <w:b/>
                <w:i w:val="false"/>
                <w:color w:val="000000"/>
                <w:sz w:val="20"/>
              </w:rPr>
              <w:t xml:space="preserve">Жылдың соңындағы ақша мен оның баламалары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152 839 430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(1 337 492)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26 265 200 </w:t>
            </w:r>
            <w:r>
              <w:br/>
            </w:r>
            <w:r>
              <w:rPr>
                <w:rFonts w:ascii="Times New Roman"/>
                <w:b w:val="false"/>
                <w:i w:val="false"/>
                <w:color w:val="000000"/>
                <w:sz w:val="20"/>
              </w:rPr>
              <w:t>
 </w:t>
            </w:r>
            <w:r>
              <w:br/>
            </w:r>
            <w:r>
              <w:rPr>
                <w:rFonts w:ascii="Times New Roman"/>
                <w:b w:val="false"/>
                <w:i w:val="false"/>
                <w:color w:val="000000"/>
                <w:sz w:val="20"/>
              </w:rPr>
              <w:t xml:space="preserve">
  24 927 708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225 507 652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24 092 235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2 172 965 </w:t>
            </w:r>
            <w:r>
              <w:br/>
            </w:r>
            <w:r>
              <w:rPr>
                <w:rFonts w:ascii="Times New Roman"/>
                <w:b w:val="false"/>
                <w:i w:val="false"/>
                <w:color w:val="000000"/>
                <w:sz w:val="20"/>
              </w:rPr>
              <w:t>
 </w:t>
            </w:r>
            <w:r>
              <w:br/>
            </w:r>
            <w:r>
              <w:rPr>
                <w:rFonts w:ascii="Times New Roman"/>
                <w:b w:val="false"/>
                <w:i w:val="false"/>
                <w:color w:val="000000"/>
                <w:sz w:val="20"/>
              </w:rPr>
              <w:t xml:space="preserve">
  26 265 200 </w:t>
            </w:r>
          </w:p>
        </w:tc>
      </w:tr>
    </w:tbl>
    <w:bookmarkStart w:name="z10" w:id="9"/>
    <w:p>
      <w:pPr>
        <w:spacing w:after="0"/>
        <w:ind w:left="0"/>
        <w:jc w:val="both"/>
      </w:pPr>
      <w:r>
        <w:rPr>
          <w:rFonts w:ascii="Times New Roman"/>
          <w:b w:val="false"/>
          <w:i w:val="false"/>
          <w:color w:val="000000"/>
          <w:sz w:val="28"/>
        </w:rPr>
        <w:t xml:space="preserve">
                                                          4-нысан </w:t>
      </w:r>
    </w:p>
    <w:bookmarkEnd w:id="9"/>
    <w:p>
      <w:pPr>
        <w:spacing w:after="0"/>
        <w:ind w:left="0"/>
        <w:jc w:val="both"/>
      </w:pPr>
      <w:r>
        <w:rPr>
          <w:rFonts w:ascii="Times New Roman"/>
          <w:b/>
          <w:i w:val="false"/>
          <w:color w:val="000000"/>
          <w:sz w:val="28"/>
        </w:rPr>
        <w:t xml:space="preserve">  Қазақстан Республикасы Ұлттық қорының активтерiн сенімгерлік </w:t>
      </w:r>
      <w:r>
        <w:br/>
      </w:r>
      <w:r>
        <w:rPr>
          <w:rFonts w:ascii="Times New Roman"/>
          <w:b w:val="false"/>
          <w:i w:val="false"/>
          <w:color w:val="000000"/>
          <w:sz w:val="28"/>
        </w:rPr>
        <w:t>
</w:t>
      </w:r>
      <w:r>
        <w:rPr>
          <w:rFonts w:ascii="Times New Roman"/>
          <w:b/>
          <w:i w:val="false"/>
          <w:color w:val="000000"/>
          <w:sz w:val="28"/>
        </w:rPr>
        <w:t xml:space="preserve">  басқару жөнiндегi Қазақстан Республикасы Ұлттық Банкiнiң </w:t>
      </w:r>
      <w:r>
        <w:br/>
      </w:r>
      <w:r>
        <w:rPr>
          <w:rFonts w:ascii="Times New Roman"/>
          <w:b w:val="false"/>
          <w:i w:val="false"/>
          <w:color w:val="000000"/>
          <w:sz w:val="28"/>
        </w:rPr>
        <w:t>
</w:t>
      </w:r>
      <w:r>
        <w:rPr>
          <w:rFonts w:ascii="Times New Roman"/>
          <w:b/>
          <w:i w:val="false"/>
          <w:color w:val="000000"/>
          <w:sz w:val="28"/>
        </w:rPr>
        <w:t xml:space="preserve">  таза активтерiндегi өзгерiстер туралы есептер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3"/>
        <w:gridCol w:w="2953"/>
      </w:tblGrid>
      <w:tr>
        <w:trPr>
          <w:trHeight w:val="45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45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2002 жылғы 31 желтоқсандағы сальдо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298 944 114 
</w:t>
            </w:r>
          </w:p>
        </w:tc>
      </w:tr>
      <w:tr>
        <w:trPr>
          <w:trHeight w:val="45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w:t>
            </w:r>
            <w:r>
              <w:br/>
            </w:r>
            <w:r>
              <w:rPr>
                <w:rFonts w:ascii="Times New Roman"/>
                <w:b w:val="false"/>
                <w:i w:val="false"/>
                <w:color w:val="000000"/>
                <w:sz w:val="20"/>
              </w:rPr>
              <w:t xml:space="preserve">
министрлiгiнен түскен түсiмдер </w:t>
            </w:r>
          </w:p>
          <w:p>
            <w:pPr>
              <w:spacing w:after="20"/>
              <w:ind w:left="20"/>
              <w:jc w:val="both"/>
            </w:pPr>
            <w:r>
              <w:rPr>
                <w:rFonts w:ascii="Times New Roman"/>
                <w:b w:val="false"/>
                <w:i w:val="false"/>
                <w:color w:val="000000"/>
                <w:sz w:val="20"/>
              </w:rPr>
              <w:t xml:space="preserve">Таза кiрiстер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225 507 652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3 465 646 </w:t>
            </w:r>
          </w:p>
        </w:tc>
      </w:tr>
      <w:tr>
        <w:trPr>
          <w:trHeight w:val="45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2003 жылғы 31 желтоқсандағы сальдо </w:t>
            </w:r>
          </w:p>
          <w:p>
            <w:pPr>
              <w:spacing w:after="20"/>
              <w:ind w:left="20"/>
              <w:jc w:val="both"/>
            </w:pPr>
            <w:r>
              <w:rPr>
                <w:rFonts w:ascii="Times New Roman"/>
                <w:b w:val="false"/>
                <w:i w:val="false"/>
                <w:color w:val="000000"/>
                <w:sz w:val="20"/>
              </w:rPr>
              <w:t xml:space="preserve">Қазақстан Республикасы Қаржы </w:t>
            </w:r>
            <w:r>
              <w:br/>
            </w:r>
            <w:r>
              <w:rPr>
                <w:rFonts w:ascii="Times New Roman"/>
                <w:b w:val="false"/>
                <w:i w:val="false"/>
                <w:color w:val="000000"/>
                <w:sz w:val="20"/>
              </w:rPr>
              <w:t xml:space="preserve">
министрлiгiнен түскен түсiмдер </w:t>
            </w:r>
          </w:p>
          <w:p>
            <w:pPr>
              <w:spacing w:after="20"/>
              <w:ind w:left="20"/>
              <w:jc w:val="both"/>
            </w:pPr>
            <w:r>
              <w:rPr>
                <w:rFonts w:ascii="Times New Roman"/>
                <w:b w:val="false"/>
                <w:i w:val="false"/>
                <w:color w:val="000000"/>
                <w:sz w:val="20"/>
              </w:rPr>
              <w:t xml:space="preserve">Кезең басындағы таза активтер </w:t>
            </w:r>
            <w:r>
              <w:br/>
            </w:r>
            <w:r>
              <w:rPr>
                <w:rFonts w:ascii="Times New Roman"/>
                <w:b w:val="false"/>
                <w:i w:val="false"/>
                <w:color w:val="000000"/>
                <w:sz w:val="20"/>
              </w:rPr>
              <w:t xml:space="preserve">
сомасына айырбас бағамдарындағы </w:t>
            </w:r>
            <w:r>
              <w:br/>
            </w:r>
            <w:r>
              <w:rPr>
                <w:rFonts w:ascii="Times New Roman"/>
                <w:b w:val="false"/>
                <w:i w:val="false"/>
                <w:color w:val="000000"/>
                <w:sz w:val="20"/>
              </w:rPr>
              <w:t xml:space="preserve">
өзгерiстер </w:t>
            </w:r>
          </w:p>
          <w:p>
            <w:pPr>
              <w:spacing w:after="20"/>
              <w:ind w:left="20"/>
              <w:jc w:val="both"/>
            </w:pPr>
            <w:r>
              <w:rPr>
                <w:rFonts w:ascii="Times New Roman"/>
                <w:b w:val="false"/>
                <w:i w:val="false"/>
                <w:color w:val="000000"/>
                <w:sz w:val="20"/>
              </w:rPr>
              <w:t xml:space="preserve">Валютаны қайта бағалаудан болған </w:t>
            </w:r>
            <w:r>
              <w:br/>
            </w:r>
            <w:r>
              <w:rPr>
                <w:rFonts w:ascii="Times New Roman"/>
                <w:b w:val="false"/>
                <w:i w:val="false"/>
                <w:color w:val="000000"/>
                <w:sz w:val="20"/>
              </w:rPr>
              <w:t xml:space="preserve">
айырмашылықтар </w:t>
            </w:r>
          </w:p>
          <w:p>
            <w:pPr>
              <w:spacing w:after="20"/>
              <w:ind w:left="20"/>
              <w:jc w:val="both"/>
            </w:pPr>
            <w:r>
              <w:rPr>
                <w:rFonts w:ascii="Times New Roman"/>
                <w:b w:val="false"/>
                <w:i w:val="false"/>
                <w:color w:val="000000"/>
                <w:sz w:val="20"/>
              </w:rPr>
              <w:t xml:space="preserve">Таза кiрiстер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527 917 412* </w:t>
            </w:r>
            <w:r>
              <w:br/>
            </w:r>
            <w:r>
              <w:rPr>
                <w:rFonts w:ascii="Times New Roman"/>
                <w:b/>
                <w:i w:val="false"/>
                <w:color w:val="000000"/>
                <w:sz w:val="20"/>
              </w:rPr>
              <w:t>
 </w:t>
            </w:r>
            <w:r>
              <w:br/>
            </w:r>
            <w:r>
              <w:rPr>
                <w:rFonts w:ascii="Times New Roman"/>
                <w:b/>
                <w:i w:val="false"/>
                <w:color w:val="000000"/>
                <w:sz w:val="20"/>
              </w:rPr>
              <w:t xml:space="preserve">
  152 839 430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xml:space="preserve">
    (52 052 320)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xml:space="preserve">
        (4 002 755) </w:t>
            </w:r>
            <w:r>
              <w:br/>
            </w:r>
            <w:r>
              <w:rPr>
                <w:rFonts w:ascii="Times New Roman"/>
                <w:b/>
                <w:i w:val="false"/>
                <w:color w:val="000000"/>
                <w:sz w:val="20"/>
              </w:rPr>
              <w:t>
 </w:t>
            </w:r>
            <w:r>
              <w:br/>
            </w:r>
            <w:r>
              <w:rPr>
                <w:rFonts w:ascii="Times New Roman"/>
                <w:b/>
                <w:i w:val="false"/>
                <w:color w:val="000000"/>
                <w:sz w:val="20"/>
              </w:rPr>
              <w:t>
  41 839 157 
</w:t>
            </w:r>
          </w:p>
        </w:tc>
      </w:tr>
      <w:tr>
        <w:trPr>
          <w:trHeight w:val="45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2004 жылғы 31 желтоқсандағы сальдо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666 540 924** 
</w:t>
            </w:r>
          </w:p>
        </w:tc>
      </w:tr>
    </w:tbl>
    <w:p>
      <w:pPr>
        <w:spacing w:after="0"/>
        <w:ind w:left="0"/>
        <w:jc w:val="both"/>
      </w:pPr>
      <w:r>
        <w:rPr>
          <w:rFonts w:ascii="Times New Roman"/>
          <w:b w:val="false"/>
          <w:i w:val="false"/>
          <w:color w:val="000000"/>
          <w:sz w:val="28"/>
        </w:rPr>
        <w:t xml:space="preserve">      * 315 682 мың теңге мөлшерiндегi 2003 жылғы есептелген және </w:t>
      </w:r>
      <w:r>
        <w:br/>
      </w:r>
      <w:r>
        <w:rPr>
          <w:rFonts w:ascii="Times New Roman"/>
          <w:b w:val="false"/>
          <w:i w:val="false"/>
          <w:color w:val="000000"/>
          <w:sz w:val="28"/>
        </w:rPr>
        <w:t xml:space="preserve">
мерзiмi ұзартылған шығыстардың сомасын ескерусіз </w:t>
      </w:r>
      <w:r>
        <w:br/>
      </w:r>
      <w:r>
        <w:rPr>
          <w:rFonts w:ascii="Times New Roman"/>
          <w:b w:val="false"/>
          <w:i w:val="false"/>
          <w:color w:val="000000"/>
          <w:sz w:val="28"/>
        </w:rPr>
        <w:t xml:space="preserve">
      ** 480 894 мың теңге мөлшерiндегi 2004 жылғы есептелген және </w:t>
      </w:r>
      <w:r>
        <w:br/>
      </w:r>
      <w:r>
        <w:rPr>
          <w:rFonts w:ascii="Times New Roman"/>
          <w:b w:val="false"/>
          <w:i w:val="false"/>
          <w:color w:val="000000"/>
          <w:sz w:val="28"/>
        </w:rPr>
        <w:t xml:space="preserve">
мерзiмi ұзартылған шығыстардың сомасын ескерусiз </w:t>
      </w:r>
      <w:r>
        <w:br/>
      </w:r>
      <w:r>
        <w:rPr>
          <w:rFonts w:ascii="Times New Roman"/>
          <w:b w:val="false"/>
          <w:i w:val="false"/>
          <w:color w:val="000000"/>
          <w:sz w:val="28"/>
        </w:rPr>
        <w:t xml:space="preserve">
      Ескерту: 2004 жылдың басындағы және соңындағы сальдо </w:t>
      </w:r>
      <w:r>
        <w:br/>
      </w:r>
      <w:r>
        <w:rPr>
          <w:rFonts w:ascii="Times New Roman"/>
          <w:b w:val="false"/>
          <w:i w:val="false"/>
          <w:color w:val="000000"/>
          <w:sz w:val="28"/>
        </w:rPr>
        <w:t xml:space="preserve">
сенiмгерлiк басқару бойынша операциялық шығыстар болып табылатын </w:t>
      </w:r>
      <w:r>
        <w:br/>
      </w:r>
      <w:r>
        <w:rPr>
          <w:rFonts w:ascii="Times New Roman"/>
          <w:b w:val="false"/>
          <w:i w:val="false"/>
          <w:color w:val="000000"/>
          <w:sz w:val="28"/>
        </w:rPr>
        <w:t xml:space="preserve">
және Ұлттық қорға өтелуi тиiс 427 мың теңге мөлшерiндегi сома </w:t>
      </w:r>
      <w:r>
        <w:br/>
      </w:r>
      <w:r>
        <w:rPr>
          <w:rFonts w:ascii="Times New Roman"/>
          <w:b w:val="false"/>
          <w:i w:val="false"/>
          <w:color w:val="000000"/>
          <w:sz w:val="28"/>
        </w:rPr>
        <w:t xml:space="preserve">
есепке алынбай көрсетiлген. </w:t>
      </w:r>
      <w:r>
        <w:br/>
      </w:r>
      <w:r>
        <w:rPr>
          <w:rFonts w:ascii="Times New Roman"/>
          <w:b w:val="false"/>
          <w:i w:val="false"/>
          <w:color w:val="000000"/>
          <w:sz w:val="28"/>
        </w:rPr>
        <w:t xml:space="preserve">
      2004 жылғы инвестициялық қызметтен түскен табыс 42 528 616 </w:t>
      </w:r>
      <w:r>
        <w:br/>
      </w:r>
      <w:r>
        <w:rPr>
          <w:rFonts w:ascii="Times New Roman"/>
          <w:b w:val="false"/>
          <w:i w:val="false"/>
          <w:color w:val="000000"/>
          <w:sz w:val="28"/>
        </w:rPr>
        <w:t xml:space="preserve">
мың теңгенi немесе 313 млн. долларды құрады (табыстылығы - 7,61%). Бұл ретте бағамдық қайта бағалау (-)56 055 075 мың теңгенi </w:t>
      </w:r>
      <w:r>
        <w:br/>
      </w:r>
      <w:r>
        <w:rPr>
          <w:rFonts w:ascii="Times New Roman"/>
          <w:b w:val="false"/>
          <w:i w:val="false"/>
          <w:color w:val="000000"/>
          <w:sz w:val="28"/>
        </w:rPr>
        <w:t xml:space="preserve">
құрады (52 052 320 мың теңге + 4 002 755 мың теңге). Осылайша, </w:t>
      </w:r>
      <w:r>
        <w:br/>
      </w:r>
      <w:r>
        <w:rPr>
          <w:rFonts w:ascii="Times New Roman"/>
          <w:b w:val="false"/>
          <w:i w:val="false"/>
          <w:color w:val="000000"/>
          <w:sz w:val="28"/>
        </w:rPr>
        <w:t xml:space="preserve">
табыс сомасы бағамдық қайта бағалауды есепке ала отырып (-)13 526 </w:t>
      </w:r>
      <w:r>
        <w:br/>
      </w:r>
      <w:r>
        <w:rPr>
          <w:rFonts w:ascii="Times New Roman"/>
          <w:b w:val="false"/>
          <w:i w:val="false"/>
          <w:color w:val="000000"/>
          <w:sz w:val="28"/>
        </w:rPr>
        <w:t xml:space="preserve">
459 мың теңгенi құрады.  </w:t>
      </w:r>
    </w:p>
    <w:bookmarkStart w:name="z11" w:id="10"/>
    <w:p>
      <w:pPr>
        <w:spacing w:after="0"/>
        <w:ind w:left="0"/>
        <w:jc w:val="left"/>
      </w:pPr>
      <w:r>
        <w:rPr>
          <w:rFonts w:ascii="Times New Roman"/>
          <w:b/>
          <w:i w:val="false"/>
          <w:color w:val="000000"/>
        </w:rPr>
        <w:t xml:space="preserve"> 
  3-бөлiм. Қазақстан Республикасы Ұлттық қорын басқару </w:t>
      </w:r>
      <w:r>
        <w:br/>
      </w:r>
      <w:r>
        <w:rPr>
          <w:rFonts w:ascii="Times New Roman"/>
          <w:b/>
          <w:i w:val="false"/>
          <w:color w:val="000000"/>
        </w:rPr>
        <w:t xml:space="preserve">
жөнiндегi өзге де деректер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1. Қазақстан Республикасы Ұлттық қорының қалыптастырылу көздерi </w:t>
      </w:r>
      <w:r>
        <w:br/>
      </w:r>
      <w:r>
        <w:rPr>
          <w:rFonts w:ascii="Times New Roman"/>
          <w:b w:val="false"/>
          <w:i w:val="false"/>
          <w:color w:val="000000"/>
          <w:sz w:val="28"/>
        </w:rPr>
        <w:t xml:space="preserve">
      Қазақстан Республикасы Ұлттық қорының (бұдан әрi - Қор) қаражаты 2004 жылғы 1 қаңтарға 528233521 мың теңгенi құрады. </w:t>
      </w:r>
      <w:r>
        <w:br/>
      </w:r>
      <w:r>
        <w:rPr>
          <w:rFonts w:ascii="Times New Roman"/>
          <w:b w:val="false"/>
          <w:i w:val="false"/>
          <w:color w:val="000000"/>
          <w:sz w:val="28"/>
        </w:rPr>
        <w:t xml:space="preserve">
      Қорға түскен түсiмдердiң едәуiр үлесi 2004 жылы сомасы 120792925 мың теңгенi құраған шикiзат секторы ұйымдарынан (Қазақстан Республикасының Үкiметi белгiлеген тiзбе бойынша заңды тұлғалардан) бюджетке түсетiн жоспардан тыс түсiмдердiң есебiнен қалыптасты. Бұдан басқа, 2004 жылы Қордың шотына 21321075 мың теңге (оның iшiнде республикалық меншiктегi және экономиканың тау-кен өндiру және өңдеу салаларына жататын мемлекеттiк мүлiктi жекешелендiруден түскен қаражат - 1513575 мың теңге және "Аджип Қарашығанақ Б.В.", "БГ Интернэшнл Лимитед", "Тексако Интернэшнл Петролиум Компании" компаниялары, "ЛУКойл" мұнай компаниясы" ашық акционерлiк қоғамы, "Қазақойл" ұлттық мұнайгаз компаниясы жабық үлгiдегi акционерлiк қоғамы мен Қазақстан Республикасының Үкiметi арасында жасалған 1997 жылғы 18 қарашадағы Қарашығанақ мұнайгазконденсаты кен орынының мердiгер учаскесiнiң өнiмiн бөлу туралы келiсiм бойынша төлем - 19807500 мың теңге), мемлекеттiң ауыл шаруашылығы мақсатындағы жер учаскелерiн жеке меншiкке сатуынан түскен қаражат - 1415760 мың теңге және республикалық бюджеттен берiлген ресми трансферттер - 9309670 мың теңге сомасында өзге де түсiмдер есептелдi. </w:t>
      </w:r>
      <w:r>
        <w:br/>
      </w:r>
      <w:r>
        <w:rPr>
          <w:rFonts w:ascii="Times New Roman"/>
          <w:b w:val="false"/>
          <w:i w:val="false"/>
          <w:color w:val="000000"/>
          <w:sz w:val="28"/>
        </w:rPr>
        <w:t>
      "Жоспардан тыс салықтық және бюджетке төленетiн өзге де мiндеттi төлемдерi Қазақстан Республикасының Ұлттық қорына есепке алынатын шикiзат секторы ұйымдарының тiзбелерiн бекiту туралы" Қазақстан Республикасы Yкiметiнiң 2001 жылғы 19 наурыздағы N 369A  </w:t>
      </w:r>
      <w:r>
        <w:rPr>
          <w:rFonts w:ascii="Times New Roman"/>
          <w:b w:val="false"/>
          <w:i w:val="false"/>
          <w:color w:val="000000"/>
          <w:sz w:val="28"/>
        </w:rPr>
        <w:t xml:space="preserve">қаулысына </w:t>
      </w:r>
      <w:r>
        <w:rPr>
          <w:rFonts w:ascii="Times New Roman"/>
          <w:b w:val="false"/>
          <w:i w:val="false"/>
          <w:color w:val="000000"/>
          <w:sz w:val="28"/>
        </w:rPr>
        <w:t xml:space="preserve"> "Қазмырыш" ААҚ, "Қазақмыс" ААҚ, "Харикейн Құмкөл Мұнай" ААҚ, "Торғай Петролеум" ЖАҚ, "Қазақстан Лимитед БК" мен "Статойл Қазақстан А.С." компаниялары, "Дөң кен байыту комбинаты" ААҚ, "Ембiмұнайгаз" ААҚ, "Өзенмұнайгаз" ААҚ тiзбеден шығару және "ҚазМұнайГаз" Барлау Өндiру" АҚ-ын тiзбеге енгiзу бөлiгiнде өзгерiстер мен толықтырулар енгiзiлдi. </w:t>
      </w:r>
      <w:r>
        <w:br/>
      </w:r>
      <w:r>
        <w:rPr>
          <w:rFonts w:ascii="Times New Roman"/>
          <w:b w:val="false"/>
          <w:i w:val="false"/>
          <w:color w:val="000000"/>
          <w:sz w:val="28"/>
        </w:rPr>
        <w:t xml:space="preserve">
      Қазақстан Республикасының Ұлттық Банкi Қордың шотына түсетiн теңгенi AҚШ долларына айырбастауды кезең-кезеңмен жүргiзiп отырды. </w:t>
      </w:r>
      <w:r>
        <w:br/>
      </w:r>
      <w:r>
        <w:rPr>
          <w:rFonts w:ascii="Times New Roman"/>
          <w:b w:val="false"/>
          <w:i w:val="false"/>
          <w:color w:val="000000"/>
          <w:sz w:val="28"/>
        </w:rPr>
        <w:t>
      Басқарудың қол жеткiзiлген қаржылық нәтижелерi мен сапасын ескере отырып, сенiмгерлiк басқару үшiн қызметтерге ақы төлеудiң өзгеруiне байланысты "Қазақстан Республикасының Ұлттық қорын сенiмгерлiк басқарудың кейбiр мәселелерi туралы" Қазақстан Республикасы Үкiметiнiң 2004 жылғы 26 шiлдедегi N 792  </w:t>
      </w:r>
      <w:r>
        <w:rPr>
          <w:rFonts w:ascii="Times New Roman"/>
          <w:b w:val="false"/>
          <w:i w:val="false"/>
          <w:color w:val="000000"/>
          <w:sz w:val="28"/>
        </w:rPr>
        <w:t xml:space="preserve">қаулысымен </w:t>
      </w:r>
      <w:r>
        <w:rPr>
          <w:rFonts w:ascii="Times New Roman"/>
          <w:b w:val="false"/>
          <w:i w:val="false"/>
          <w:color w:val="000000"/>
          <w:sz w:val="28"/>
        </w:rPr>
        <w:t xml:space="preserve">мақұлданған Қазақстан Республикасының Ұлттық қорын сенiмгерлiк басқару туралы шартқа өзгерiстер мен толықтырулар енгiзу туралы қосымша келiсiмге қол қойылды. </w:t>
      </w:r>
      <w:r>
        <w:br/>
      </w:r>
      <w:r>
        <w:rPr>
          <w:rFonts w:ascii="Times New Roman"/>
          <w:b w:val="false"/>
          <w:i w:val="false"/>
          <w:color w:val="000000"/>
          <w:sz w:val="28"/>
        </w:rPr>
        <w:t xml:space="preserve">
      Қазақстан Республикасы Ұлттық қорының орта мерзiмдi тұжырымдамасының жобасы әзiрлендi, онда тұжырымдаманы iске асырудың нақты мерзiмi белгiлендi, мұнай секторына айқын анықтама берiлдi, ұйымдастыру нысаны - заңды тұлға немесе шот белгiлендi, Қорды пайдаланудың мақсаты мен бағыты көрсетiлдi, қор жинау шегi (немесе оның болмауы) және активтерді таратудың мүмкiндiктi салдары көрсетiлдi, айқындылығы атап көрсетiлдi, борышқа қызмет көрсету және қарыз алу саясаты анықталды, Қордан трансфертке даму бюджетiнiң неғұрлым нақты байланысы және теңдестiрiлген бюджет әдiсiнiң сипаты белгiлендi. </w:t>
      </w:r>
      <w:r>
        <w:br/>
      </w:r>
      <w:r>
        <w:rPr>
          <w:rFonts w:ascii="Times New Roman"/>
          <w:b w:val="false"/>
          <w:i w:val="false"/>
          <w:color w:val="000000"/>
          <w:sz w:val="28"/>
        </w:rPr>
        <w:t xml:space="preserve">
      Ұлттық қордың мақсаттары мен мiндеттерiн халық арасында түсiндiру жөнiнде жүйелi түрде жұмыс жүргiзу шеңберiнде "Панорама" газетiне "Ұлттық қор экономиканы дамытуға оң фактор ретiнде" атты тақырыпта мақала жiберiлдi, "Казахстанская правда" газетiнде "Ұлттық қор: жинау немесе жұмсау..." атты материал жарияланды, "Қазақстан 1" арнасында "Мезгiл" ақпараттық-талдамалы бағдарламада "Қазақстан Республикасы Ұлттық Қорының қызметi" атты тақырыпта әңгiме жүргiзiлдi. Бұдан басқа, Қордың қызметi туралы қажеттi ақпарат, Қордың қызметiн реттейтiн есептер, нормативтiк құқықтық актiлер Қаржы министрлiгiнiң web-сайтына (www.minfin.kz) орналастырылды. </w:t>
      </w:r>
      <w:r>
        <w:br/>
      </w:r>
      <w:r>
        <w:rPr>
          <w:rFonts w:ascii="Times New Roman"/>
          <w:b w:val="false"/>
          <w:i w:val="false"/>
          <w:color w:val="000000"/>
          <w:sz w:val="28"/>
        </w:rPr>
        <w:t>
      Қазақстан Республикасы Бюджет кодексiнiң  </w:t>
      </w:r>
      <w:r>
        <w:rPr>
          <w:rFonts w:ascii="Times New Roman"/>
          <w:b w:val="false"/>
          <w:i w:val="false"/>
          <w:color w:val="000000"/>
          <w:sz w:val="28"/>
        </w:rPr>
        <w:t xml:space="preserve">25-бабында </w:t>
      </w:r>
      <w:r>
        <w:rPr>
          <w:rFonts w:ascii="Times New Roman"/>
          <w:b w:val="false"/>
          <w:i w:val="false"/>
          <w:color w:val="000000"/>
          <w:sz w:val="28"/>
        </w:rPr>
        <w:t xml:space="preserve"> анықталған тәртiппен "Қазақстан Республикасының Ұлттық қорын басқару кеңесiнiң кейбiр мәселелерi туралы" Қазақстан Республикасы Президентiнiң 2004 жылғы 28 желтоқсандағы N 1509  </w:t>
      </w:r>
      <w:r>
        <w:rPr>
          <w:rFonts w:ascii="Times New Roman"/>
          <w:b w:val="false"/>
          <w:i w:val="false"/>
          <w:color w:val="000000"/>
          <w:sz w:val="28"/>
        </w:rPr>
        <w:t xml:space="preserve">Жарлығымен </w:t>
      </w:r>
      <w:r>
        <w:rPr>
          <w:rFonts w:ascii="Times New Roman"/>
          <w:b w:val="false"/>
          <w:i w:val="false"/>
          <w:color w:val="000000"/>
          <w:sz w:val="28"/>
        </w:rPr>
        <w:t xml:space="preserve">Қазақстан Республикасының Ұлттық қорын басқару жөнiндегi кеңестiң құрамы мен ол туралы ереже бекiтiлдi. </w:t>
      </w:r>
      <w:r>
        <w:br/>
      </w:r>
      <w:r>
        <w:rPr>
          <w:rFonts w:ascii="Times New Roman"/>
          <w:b w:val="false"/>
          <w:i w:val="false"/>
          <w:color w:val="000000"/>
          <w:sz w:val="28"/>
        </w:rPr>
        <w:t>
      Бұдан басқа, Қазақстан Республикасы Үкiметiнiң 2004 жылғы 13 қыркүйектегi N 953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конкурстарды өткiзудiң тәртiбi мен мерзiмiн нақтылау бөлiмiнде Қазақстан Республикасы Ұлттық қорының жыл сайынғы сыртқы аудитiн жүргiзу үшiн тәуелсiз аудиторын сайлау ережесiне өзгерiстер мен толықтырулар енгiзiлдi. </w:t>
      </w:r>
    </w:p>
    <w:bookmarkEnd w:id="11"/>
    <w:p>
      <w:pPr>
        <w:spacing w:after="0"/>
        <w:ind w:left="0"/>
        <w:jc w:val="both"/>
      </w:pPr>
      <w:r>
        <w:rPr>
          <w:rFonts w:ascii="Times New Roman"/>
          <w:b/>
          <w:i w:val="false"/>
          <w:color w:val="000000"/>
          <w:sz w:val="28"/>
        </w:rPr>
        <w:t xml:space="preserve">       Шикiзат секторы ұйымдарынан мемлекеттiк бюджетке </w:t>
      </w:r>
      <w:r>
        <w:br/>
      </w:r>
      <w:r>
        <w:rPr>
          <w:rFonts w:ascii="Times New Roman"/>
          <w:b w:val="false"/>
          <w:i w:val="false"/>
          <w:color w:val="000000"/>
          <w:sz w:val="28"/>
        </w:rPr>
        <w:t>
</w:t>
      </w:r>
      <w:r>
        <w:rPr>
          <w:rFonts w:ascii="Times New Roman"/>
          <w:b/>
          <w:i w:val="false"/>
          <w:color w:val="000000"/>
          <w:sz w:val="28"/>
        </w:rPr>
        <w:t xml:space="preserve"> түсетiн түсiмдер және Қорға 2004 жылғы түсетiн аударымдар </w:t>
      </w:r>
      <w:r>
        <w:br/>
      </w:r>
      <w:r>
        <w:rPr>
          <w:rFonts w:ascii="Times New Roman"/>
          <w:b w:val="false"/>
          <w:i w:val="false"/>
          <w:color w:val="000000"/>
          <w:sz w:val="28"/>
        </w:rPr>
        <w:t>
</w:t>
      </w:r>
      <w:r>
        <w:rPr>
          <w:rFonts w:ascii="Times New Roman"/>
          <w:b/>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1893"/>
        <w:gridCol w:w="2033"/>
        <w:gridCol w:w="2073"/>
        <w:gridCol w:w="2333"/>
      </w:tblGrid>
      <w:tr>
        <w:trPr>
          <w:trHeight w:val="450"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жоспары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Кассалық атқару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есептелгені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қорға аударылғаны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Үкiметi </w:t>
            </w:r>
            <w:r>
              <w:br/>
            </w:r>
            <w:r>
              <w:rPr>
                <w:rFonts w:ascii="Times New Roman"/>
                <w:b w:val="false"/>
                <w:i w:val="false"/>
                <w:color w:val="000000"/>
                <w:sz w:val="20"/>
              </w:rPr>
              <w:t xml:space="preserve">
белгiлейтiн </w:t>
            </w:r>
            <w:r>
              <w:br/>
            </w:r>
            <w:r>
              <w:rPr>
                <w:rFonts w:ascii="Times New Roman"/>
                <w:b w:val="false"/>
                <w:i w:val="false"/>
                <w:color w:val="000000"/>
                <w:sz w:val="20"/>
              </w:rPr>
              <w:t xml:space="preserve">
тiзбе бойынша </w:t>
            </w:r>
            <w:r>
              <w:br/>
            </w:r>
            <w:r>
              <w:rPr>
                <w:rFonts w:ascii="Times New Roman"/>
                <w:b w:val="false"/>
                <w:i w:val="false"/>
                <w:color w:val="000000"/>
                <w:sz w:val="20"/>
              </w:rPr>
              <w:t xml:space="preserve">
шикiзат секторы </w:t>
            </w:r>
            <w:r>
              <w:br/>
            </w:r>
            <w:r>
              <w:rPr>
                <w:rFonts w:ascii="Times New Roman"/>
                <w:b w:val="false"/>
                <w:i w:val="false"/>
                <w:color w:val="000000"/>
                <w:sz w:val="20"/>
              </w:rPr>
              <w:t xml:space="preserve">
ұйымдары-занды </w:t>
            </w:r>
            <w:r>
              <w:br/>
            </w:r>
            <w:r>
              <w:rPr>
                <w:rFonts w:ascii="Times New Roman"/>
                <w:b w:val="false"/>
                <w:i w:val="false"/>
                <w:color w:val="000000"/>
                <w:sz w:val="20"/>
              </w:rPr>
              <w:t xml:space="preserve">
тұлғалардан </w:t>
            </w:r>
            <w:r>
              <w:br/>
            </w:r>
            <w:r>
              <w:rPr>
                <w:rFonts w:ascii="Times New Roman"/>
                <w:b w:val="false"/>
                <w:i w:val="false"/>
                <w:color w:val="000000"/>
                <w:sz w:val="20"/>
              </w:rPr>
              <w:t xml:space="preserve">
алынатын </w:t>
            </w:r>
            <w:r>
              <w:br/>
            </w:r>
            <w:r>
              <w:rPr>
                <w:rFonts w:ascii="Times New Roman"/>
                <w:b w:val="false"/>
                <w:i w:val="false"/>
                <w:color w:val="000000"/>
                <w:sz w:val="20"/>
              </w:rPr>
              <w:t xml:space="preserve">
корпоративтiк </w:t>
            </w:r>
            <w:r>
              <w:br/>
            </w:r>
            <w:r>
              <w:rPr>
                <w:rFonts w:ascii="Times New Roman"/>
                <w:b w:val="false"/>
                <w:i w:val="false"/>
                <w:color w:val="000000"/>
                <w:sz w:val="20"/>
              </w:rPr>
              <w:t xml:space="preserve">
табыс салығы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53283956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156920336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53283956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103636380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Үкiметi </w:t>
            </w:r>
            <w:r>
              <w:br/>
            </w:r>
            <w:r>
              <w:rPr>
                <w:rFonts w:ascii="Times New Roman"/>
                <w:b w:val="false"/>
                <w:i w:val="false"/>
                <w:color w:val="000000"/>
                <w:sz w:val="20"/>
              </w:rPr>
              <w:t xml:space="preserve">
белгiлейтiн </w:t>
            </w:r>
            <w:r>
              <w:br/>
            </w:r>
            <w:r>
              <w:rPr>
                <w:rFonts w:ascii="Times New Roman"/>
                <w:b w:val="false"/>
                <w:i w:val="false"/>
                <w:color w:val="000000"/>
                <w:sz w:val="20"/>
              </w:rPr>
              <w:t xml:space="preserve">
тiзбе бойынша </w:t>
            </w:r>
            <w:r>
              <w:br/>
            </w:r>
            <w:r>
              <w:rPr>
                <w:rFonts w:ascii="Times New Roman"/>
                <w:b w:val="false"/>
                <w:i w:val="false"/>
                <w:color w:val="000000"/>
                <w:sz w:val="20"/>
              </w:rPr>
              <w:t xml:space="preserve">
шикiзат секторы- </w:t>
            </w:r>
            <w:r>
              <w:br/>
            </w:r>
            <w:r>
              <w:rPr>
                <w:rFonts w:ascii="Times New Roman"/>
                <w:b w:val="false"/>
                <w:i w:val="false"/>
                <w:color w:val="000000"/>
                <w:sz w:val="20"/>
              </w:rPr>
              <w:t xml:space="preserve">
ның ұйымдары </w:t>
            </w:r>
            <w:r>
              <w:br/>
            </w:r>
            <w:r>
              <w:rPr>
                <w:rFonts w:ascii="Times New Roman"/>
                <w:b w:val="false"/>
                <w:i w:val="false"/>
                <w:color w:val="000000"/>
                <w:sz w:val="20"/>
              </w:rPr>
              <w:t xml:space="preserve">
резидент заңды </w:t>
            </w:r>
            <w:r>
              <w:br/>
            </w:r>
            <w:r>
              <w:rPr>
                <w:rFonts w:ascii="Times New Roman"/>
                <w:b w:val="false"/>
                <w:i w:val="false"/>
                <w:color w:val="000000"/>
                <w:sz w:val="20"/>
              </w:rPr>
              <w:t xml:space="preserve">
тұлғалардан </w:t>
            </w:r>
            <w:r>
              <w:br/>
            </w:r>
            <w:r>
              <w:rPr>
                <w:rFonts w:ascii="Times New Roman"/>
                <w:b w:val="false"/>
                <w:i w:val="false"/>
                <w:color w:val="000000"/>
                <w:sz w:val="20"/>
              </w:rPr>
              <w:t xml:space="preserve">
алатын, төлем </w:t>
            </w:r>
            <w:r>
              <w:br/>
            </w:r>
            <w:r>
              <w:rPr>
                <w:rFonts w:ascii="Times New Roman"/>
                <w:b w:val="false"/>
                <w:i w:val="false"/>
                <w:color w:val="000000"/>
                <w:sz w:val="20"/>
              </w:rPr>
              <w:t xml:space="preserve">
көзiнен </w:t>
            </w:r>
            <w:r>
              <w:br/>
            </w:r>
            <w:r>
              <w:rPr>
                <w:rFonts w:ascii="Times New Roman"/>
                <w:b w:val="false"/>
                <w:i w:val="false"/>
                <w:color w:val="000000"/>
                <w:sz w:val="20"/>
              </w:rPr>
              <w:t xml:space="preserve">
ұсталатын </w:t>
            </w:r>
            <w:r>
              <w:br/>
            </w:r>
            <w:r>
              <w:rPr>
                <w:rFonts w:ascii="Times New Roman"/>
                <w:b w:val="false"/>
                <w:i w:val="false"/>
                <w:color w:val="000000"/>
                <w:sz w:val="20"/>
              </w:rPr>
              <w:t xml:space="preserve">
корпоративтiк </w:t>
            </w:r>
            <w:r>
              <w:br/>
            </w:r>
            <w:r>
              <w:rPr>
                <w:rFonts w:ascii="Times New Roman"/>
                <w:b w:val="false"/>
                <w:i w:val="false"/>
                <w:color w:val="000000"/>
                <w:sz w:val="20"/>
              </w:rPr>
              <w:t xml:space="preserve">
табыс салығы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1106867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383000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723867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Үкiметi </w:t>
            </w:r>
            <w:r>
              <w:br/>
            </w:r>
            <w:r>
              <w:rPr>
                <w:rFonts w:ascii="Times New Roman"/>
                <w:b w:val="false"/>
                <w:i w:val="false"/>
                <w:color w:val="000000"/>
                <w:sz w:val="20"/>
              </w:rPr>
              <w:t xml:space="preserve">
белгiлейтiн </w:t>
            </w:r>
            <w:r>
              <w:br/>
            </w:r>
            <w:r>
              <w:rPr>
                <w:rFonts w:ascii="Times New Roman"/>
                <w:b w:val="false"/>
                <w:i w:val="false"/>
                <w:color w:val="000000"/>
                <w:sz w:val="20"/>
              </w:rPr>
              <w:t xml:space="preserve">
тiзбе бойынша </w:t>
            </w:r>
            <w:r>
              <w:br/>
            </w:r>
            <w:r>
              <w:rPr>
                <w:rFonts w:ascii="Times New Roman"/>
                <w:b w:val="false"/>
                <w:i w:val="false"/>
                <w:color w:val="000000"/>
                <w:sz w:val="20"/>
              </w:rPr>
              <w:t xml:space="preserve">
шикiзат секторы- </w:t>
            </w:r>
            <w:r>
              <w:br/>
            </w:r>
            <w:r>
              <w:rPr>
                <w:rFonts w:ascii="Times New Roman"/>
                <w:b w:val="false"/>
                <w:i w:val="false"/>
                <w:color w:val="000000"/>
                <w:sz w:val="20"/>
              </w:rPr>
              <w:t xml:space="preserve">
ның ұйымдары </w:t>
            </w:r>
            <w:r>
              <w:br/>
            </w:r>
            <w:r>
              <w:rPr>
                <w:rFonts w:ascii="Times New Roman"/>
                <w:b w:val="false"/>
                <w:i w:val="false"/>
                <w:color w:val="000000"/>
                <w:sz w:val="20"/>
              </w:rPr>
              <w:t xml:space="preserve">
резидент емес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тұлғалардан </w:t>
            </w:r>
            <w:r>
              <w:br/>
            </w:r>
            <w:r>
              <w:rPr>
                <w:rFonts w:ascii="Times New Roman"/>
                <w:b w:val="false"/>
                <w:i w:val="false"/>
                <w:color w:val="000000"/>
                <w:sz w:val="20"/>
              </w:rPr>
              <w:t xml:space="preserve">
алатын, төлем </w:t>
            </w:r>
            <w:r>
              <w:br/>
            </w:r>
            <w:r>
              <w:rPr>
                <w:rFonts w:ascii="Times New Roman"/>
                <w:b w:val="false"/>
                <w:i w:val="false"/>
                <w:color w:val="000000"/>
                <w:sz w:val="20"/>
              </w:rPr>
              <w:t xml:space="preserve">
көзiнен </w:t>
            </w:r>
            <w:r>
              <w:br/>
            </w:r>
            <w:r>
              <w:rPr>
                <w:rFonts w:ascii="Times New Roman"/>
                <w:b w:val="false"/>
                <w:i w:val="false"/>
                <w:color w:val="000000"/>
                <w:sz w:val="20"/>
              </w:rPr>
              <w:t xml:space="preserve">
ұсталатын </w:t>
            </w:r>
            <w:r>
              <w:br/>
            </w:r>
            <w:r>
              <w:rPr>
                <w:rFonts w:ascii="Times New Roman"/>
                <w:b w:val="false"/>
                <w:i w:val="false"/>
                <w:color w:val="000000"/>
                <w:sz w:val="20"/>
              </w:rPr>
              <w:t xml:space="preserve">
корпоративтiк </w:t>
            </w:r>
            <w:r>
              <w:br/>
            </w:r>
            <w:r>
              <w:rPr>
                <w:rFonts w:ascii="Times New Roman"/>
                <w:b w:val="false"/>
                <w:i w:val="false"/>
                <w:color w:val="000000"/>
                <w:sz w:val="20"/>
              </w:rPr>
              <w:t xml:space="preserve">
табыс салығы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18759000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5150428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5150428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Үкiметi </w:t>
            </w:r>
            <w:r>
              <w:br/>
            </w:r>
            <w:r>
              <w:rPr>
                <w:rFonts w:ascii="Times New Roman"/>
                <w:b w:val="false"/>
                <w:i w:val="false"/>
                <w:color w:val="000000"/>
                <w:sz w:val="20"/>
              </w:rPr>
              <w:t xml:space="preserve">
белгiлейтiн </w:t>
            </w:r>
            <w:r>
              <w:br/>
            </w:r>
            <w:r>
              <w:rPr>
                <w:rFonts w:ascii="Times New Roman"/>
                <w:b w:val="false"/>
                <w:i w:val="false"/>
                <w:color w:val="000000"/>
                <w:sz w:val="20"/>
              </w:rPr>
              <w:t xml:space="preserve">
тiзбе бойынша </w:t>
            </w:r>
            <w:r>
              <w:br/>
            </w:r>
            <w:r>
              <w:rPr>
                <w:rFonts w:ascii="Times New Roman"/>
                <w:b w:val="false"/>
                <w:i w:val="false"/>
                <w:color w:val="000000"/>
                <w:sz w:val="20"/>
              </w:rPr>
              <w:t xml:space="preserve">
шикiзат секторы- </w:t>
            </w:r>
            <w:r>
              <w:br/>
            </w:r>
            <w:r>
              <w:rPr>
                <w:rFonts w:ascii="Times New Roman"/>
                <w:b w:val="false"/>
                <w:i w:val="false"/>
                <w:color w:val="000000"/>
                <w:sz w:val="20"/>
              </w:rPr>
              <w:t xml:space="preserve">
ның ұйымдарынан </w:t>
            </w:r>
            <w:r>
              <w:br/>
            </w:r>
            <w:r>
              <w:rPr>
                <w:rFonts w:ascii="Times New Roman"/>
                <w:b w:val="false"/>
                <w:i w:val="false"/>
                <w:color w:val="000000"/>
                <w:sz w:val="20"/>
              </w:rPr>
              <w:t xml:space="preserve">
өндiрiлген </w:t>
            </w:r>
            <w:r>
              <w:br/>
            </w:r>
            <w:r>
              <w:rPr>
                <w:rFonts w:ascii="Times New Roman"/>
                <w:b w:val="false"/>
                <w:i w:val="false"/>
                <w:color w:val="000000"/>
                <w:sz w:val="20"/>
              </w:rPr>
              <w:t xml:space="preserve">
тауарларға, </w:t>
            </w:r>
            <w:r>
              <w:br/>
            </w:r>
            <w:r>
              <w:rPr>
                <w:rFonts w:ascii="Times New Roman"/>
                <w:b w:val="false"/>
                <w:i w:val="false"/>
                <w:color w:val="000000"/>
                <w:sz w:val="20"/>
              </w:rPr>
              <w:t xml:space="preserve">
көрсетiлген </w:t>
            </w:r>
            <w:r>
              <w:br/>
            </w:r>
            <w:r>
              <w:rPr>
                <w:rFonts w:ascii="Times New Roman"/>
                <w:b w:val="false"/>
                <w:i w:val="false"/>
                <w:color w:val="000000"/>
                <w:sz w:val="20"/>
              </w:rPr>
              <w:t xml:space="preserve">
қызметтерге </w:t>
            </w:r>
            <w:r>
              <w:br/>
            </w:r>
            <w:r>
              <w:rPr>
                <w:rFonts w:ascii="Times New Roman"/>
                <w:b w:val="false"/>
                <w:i w:val="false"/>
                <w:color w:val="000000"/>
                <w:sz w:val="20"/>
              </w:rPr>
              <w:t xml:space="preserve">
қосылған құн </w:t>
            </w:r>
            <w:r>
              <w:br/>
            </w:r>
            <w:r>
              <w:rPr>
                <w:rFonts w:ascii="Times New Roman"/>
                <w:b w:val="false"/>
                <w:i w:val="false"/>
                <w:color w:val="000000"/>
                <w:sz w:val="20"/>
              </w:rPr>
              <w:t xml:space="preserve">
салығы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Шикiзат секторы </w:t>
            </w:r>
            <w:r>
              <w:br/>
            </w:r>
            <w:r>
              <w:rPr>
                <w:rFonts w:ascii="Times New Roman"/>
                <w:b w:val="false"/>
                <w:i w:val="false"/>
                <w:color w:val="000000"/>
                <w:sz w:val="20"/>
              </w:rPr>
              <w:t xml:space="preserve">
ұйымдарынан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Үкiметi </w:t>
            </w:r>
            <w:r>
              <w:br/>
            </w:r>
            <w:r>
              <w:rPr>
                <w:rFonts w:ascii="Times New Roman"/>
                <w:b w:val="false"/>
                <w:i w:val="false"/>
                <w:color w:val="000000"/>
                <w:sz w:val="20"/>
              </w:rPr>
              <w:t xml:space="preserve">
белгiлейтiн </w:t>
            </w:r>
            <w:r>
              <w:br/>
            </w:r>
            <w:r>
              <w:rPr>
                <w:rFonts w:ascii="Times New Roman"/>
                <w:b w:val="false"/>
                <w:i w:val="false"/>
                <w:color w:val="000000"/>
                <w:sz w:val="20"/>
              </w:rPr>
              <w:t xml:space="preserve">
тiзбе бойынша </w:t>
            </w:r>
            <w:r>
              <w:br/>
            </w:r>
            <w:r>
              <w:rPr>
                <w:rFonts w:ascii="Times New Roman"/>
                <w:b w:val="false"/>
                <w:i w:val="false"/>
                <w:color w:val="000000"/>
                <w:sz w:val="20"/>
              </w:rPr>
              <w:t xml:space="preserve">
заңды тұлғалар- </w:t>
            </w:r>
            <w:r>
              <w:br/>
            </w:r>
            <w:r>
              <w:rPr>
                <w:rFonts w:ascii="Times New Roman"/>
                <w:b w:val="false"/>
                <w:i w:val="false"/>
                <w:color w:val="000000"/>
                <w:sz w:val="20"/>
              </w:rPr>
              <w:t xml:space="preserve">
дан) алынатын </w:t>
            </w:r>
            <w:r>
              <w:br/>
            </w:r>
            <w:r>
              <w:rPr>
                <w:rFonts w:ascii="Times New Roman"/>
                <w:b w:val="false"/>
                <w:i w:val="false"/>
                <w:color w:val="000000"/>
                <w:sz w:val="20"/>
              </w:rPr>
              <w:t xml:space="preserve">
бонустар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15"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Шикiзат секторы </w:t>
            </w:r>
            <w:r>
              <w:br/>
            </w:r>
            <w:r>
              <w:rPr>
                <w:rFonts w:ascii="Times New Roman"/>
                <w:b w:val="false"/>
                <w:i w:val="false"/>
                <w:color w:val="000000"/>
                <w:sz w:val="20"/>
              </w:rPr>
              <w:t xml:space="preserve">
ұйымдарынан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Үкiметi </w:t>
            </w:r>
            <w:r>
              <w:br/>
            </w:r>
            <w:r>
              <w:rPr>
                <w:rFonts w:ascii="Times New Roman"/>
                <w:b w:val="false"/>
                <w:i w:val="false"/>
                <w:color w:val="000000"/>
                <w:sz w:val="20"/>
              </w:rPr>
              <w:t xml:space="preserve">
белгiлейтiн </w:t>
            </w:r>
            <w:r>
              <w:br/>
            </w:r>
            <w:r>
              <w:rPr>
                <w:rFonts w:ascii="Times New Roman"/>
                <w:b w:val="false"/>
                <w:i w:val="false"/>
                <w:color w:val="000000"/>
                <w:sz w:val="20"/>
              </w:rPr>
              <w:t xml:space="preserve">
тiзбе бойынша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тұлғалардан) </w:t>
            </w:r>
            <w:r>
              <w:br/>
            </w:r>
            <w:r>
              <w:rPr>
                <w:rFonts w:ascii="Times New Roman"/>
                <w:b w:val="false"/>
                <w:i w:val="false"/>
                <w:color w:val="000000"/>
                <w:sz w:val="20"/>
              </w:rPr>
              <w:t xml:space="preserve">
алынатын </w:t>
            </w:r>
            <w:r>
              <w:br/>
            </w:r>
            <w:r>
              <w:rPr>
                <w:rFonts w:ascii="Times New Roman"/>
                <w:b w:val="false"/>
                <w:i w:val="false"/>
                <w:color w:val="000000"/>
                <w:sz w:val="20"/>
              </w:rPr>
              <w:t xml:space="preserve">
роялтилер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12900906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26427906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12900906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13527000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Жасалған </w:t>
            </w:r>
            <w:r>
              <w:br/>
            </w:r>
            <w:r>
              <w:rPr>
                <w:rFonts w:ascii="Times New Roman"/>
                <w:b w:val="false"/>
                <w:i w:val="false"/>
                <w:color w:val="000000"/>
                <w:sz w:val="20"/>
              </w:rPr>
              <w:t xml:space="preserve">
келiсiм-шарттар бойынша шикiзат секторы ұйымдарынан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Үкiметi </w:t>
            </w:r>
            <w:r>
              <w:br/>
            </w:r>
            <w:r>
              <w:rPr>
                <w:rFonts w:ascii="Times New Roman"/>
                <w:b w:val="false"/>
                <w:i w:val="false"/>
                <w:color w:val="000000"/>
                <w:sz w:val="20"/>
              </w:rPr>
              <w:t xml:space="preserve">
белгiлейтiн </w:t>
            </w:r>
            <w:r>
              <w:br/>
            </w:r>
            <w:r>
              <w:rPr>
                <w:rFonts w:ascii="Times New Roman"/>
                <w:b w:val="false"/>
                <w:i w:val="false"/>
                <w:color w:val="000000"/>
                <w:sz w:val="20"/>
              </w:rPr>
              <w:t xml:space="preserve">
тiзбе бойынша </w:t>
            </w:r>
            <w:r>
              <w:br/>
            </w:r>
            <w:r>
              <w:rPr>
                <w:rFonts w:ascii="Times New Roman"/>
                <w:b w:val="false"/>
                <w:i w:val="false"/>
                <w:color w:val="000000"/>
                <w:sz w:val="20"/>
              </w:rPr>
              <w:t xml:space="preserve">
заңды тұлғалар- </w:t>
            </w:r>
            <w:r>
              <w:br/>
            </w:r>
            <w:r>
              <w:rPr>
                <w:rFonts w:ascii="Times New Roman"/>
                <w:b w:val="false"/>
                <w:i w:val="false"/>
                <w:color w:val="000000"/>
                <w:sz w:val="20"/>
              </w:rPr>
              <w:t xml:space="preserve">
дан) алынатын </w:t>
            </w:r>
            <w:r>
              <w:br/>
            </w:r>
            <w:r>
              <w:rPr>
                <w:rFonts w:ascii="Times New Roman"/>
                <w:b w:val="false"/>
                <w:i w:val="false"/>
                <w:color w:val="000000"/>
                <w:sz w:val="20"/>
              </w:rPr>
              <w:t xml:space="preserve">
өнiмдердi бөлу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үлесi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7769824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10675502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7769824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2905678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бюджет бойынша </w:t>
            </w:r>
            <w:r>
              <w:br/>
            </w:r>
            <w:r>
              <w:rPr>
                <w:rFonts w:ascii="Times New Roman"/>
                <w:b w:val="false"/>
                <w:i w:val="false"/>
                <w:color w:val="000000"/>
                <w:sz w:val="20"/>
              </w:rPr>
              <w:t xml:space="preserve">
жиыны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93096686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200281039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79488114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120792925 </w:t>
            </w:r>
          </w:p>
        </w:tc>
      </w:tr>
    </w:tbl>
    <w:p>
      <w:pPr>
        <w:spacing w:after="0"/>
        <w:ind w:left="0"/>
        <w:jc w:val="both"/>
      </w:pPr>
      <w:r>
        <w:rPr>
          <w:rFonts w:ascii="Times New Roman"/>
          <w:b w:val="false"/>
          <w:i w:val="false"/>
          <w:color w:val="000000"/>
          <w:sz w:val="28"/>
        </w:rPr>
        <w:t xml:space="preserve">      "2004 жылға арналған республикалық бюджет туралы" Қазақстан </w:t>
      </w:r>
      <w:r>
        <w:br/>
      </w:r>
      <w:r>
        <w:rPr>
          <w:rFonts w:ascii="Times New Roman"/>
          <w:b w:val="false"/>
          <w:i w:val="false"/>
          <w:color w:val="000000"/>
          <w:sz w:val="28"/>
        </w:rPr>
        <w:t>
Республикасының  </w:t>
      </w:r>
      <w:r>
        <w:rPr>
          <w:rFonts w:ascii="Times New Roman"/>
          <w:b w:val="false"/>
          <w:i w:val="false"/>
          <w:color w:val="000000"/>
          <w:sz w:val="28"/>
        </w:rPr>
        <w:t xml:space="preserve">Заңымен </w:t>
      </w:r>
      <w:r>
        <w:rPr>
          <w:rFonts w:ascii="Times New Roman"/>
          <w:b w:val="false"/>
          <w:i w:val="false"/>
          <w:color w:val="000000"/>
          <w:sz w:val="28"/>
        </w:rPr>
        <w:t xml:space="preserve"> шикiзат секторы ұйымдарынан алынатын салық </w:t>
      </w:r>
      <w:r>
        <w:br/>
      </w:r>
      <w:r>
        <w:rPr>
          <w:rFonts w:ascii="Times New Roman"/>
          <w:b w:val="false"/>
          <w:i w:val="false"/>
          <w:color w:val="000000"/>
          <w:sz w:val="28"/>
        </w:rPr>
        <w:t xml:space="preserve">
және республикалық бюджетке төленетiн басқа да мiндетті төлемдердiң </w:t>
      </w:r>
      <w:r>
        <w:br/>
      </w:r>
      <w:r>
        <w:rPr>
          <w:rFonts w:ascii="Times New Roman"/>
          <w:b w:val="false"/>
          <w:i w:val="false"/>
          <w:color w:val="000000"/>
          <w:sz w:val="28"/>
        </w:rPr>
        <w:t xml:space="preserve">
жылдық көлемi 93096686 мың теңге сомасында бекiтiлдi. </w:t>
      </w:r>
      <w:r>
        <w:br/>
      </w:r>
      <w:r>
        <w:rPr>
          <w:rFonts w:ascii="Times New Roman"/>
          <w:b w:val="false"/>
          <w:i w:val="false"/>
          <w:color w:val="000000"/>
          <w:sz w:val="28"/>
        </w:rPr>
        <w:t xml:space="preserve">
      2005 жылғы 1 қаңтардағы жағдай бойынша шикiзат секторы </w:t>
      </w:r>
      <w:r>
        <w:br/>
      </w:r>
      <w:r>
        <w:rPr>
          <w:rFonts w:ascii="Times New Roman"/>
          <w:b w:val="false"/>
          <w:i w:val="false"/>
          <w:color w:val="000000"/>
          <w:sz w:val="28"/>
        </w:rPr>
        <w:t xml:space="preserve">
ұйымдарынан iс жүзiнде 200281039 мың теңге түстi, оның iшiнде </w:t>
      </w:r>
      <w:r>
        <w:br/>
      </w:r>
      <w:r>
        <w:rPr>
          <w:rFonts w:ascii="Times New Roman"/>
          <w:b w:val="false"/>
          <w:i w:val="false"/>
          <w:color w:val="000000"/>
          <w:sz w:val="28"/>
        </w:rPr>
        <w:t xml:space="preserve">
қолданылып жүрген заңнамаға сәйкес республикалық бюджетке - </w:t>
      </w:r>
      <w:r>
        <w:br/>
      </w:r>
      <w:r>
        <w:rPr>
          <w:rFonts w:ascii="Times New Roman"/>
          <w:b w:val="false"/>
          <w:i w:val="false"/>
          <w:color w:val="000000"/>
          <w:sz w:val="28"/>
        </w:rPr>
        <w:t xml:space="preserve">
79488114 мың теңге есепке алынды. Нәтижесiнде шикiзат секторы </w:t>
      </w:r>
      <w:r>
        <w:br/>
      </w:r>
      <w:r>
        <w:rPr>
          <w:rFonts w:ascii="Times New Roman"/>
          <w:b w:val="false"/>
          <w:i w:val="false"/>
          <w:color w:val="000000"/>
          <w:sz w:val="28"/>
        </w:rPr>
        <w:t xml:space="preserve">
ұйымдарынан Қорға түсетiн жоспардан тыс түсiмдердiң сомасы </w:t>
      </w:r>
      <w:r>
        <w:br/>
      </w:r>
      <w:r>
        <w:rPr>
          <w:rFonts w:ascii="Times New Roman"/>
          <w:b w:val="false"/>
          <w:i w:val="false"/>
          <w:color w:val="000000"/>
          <w:sz w:val="28"/>
        </w:rPr>
        <w:t xml:space="preserve">
120792925 мың теңгенi құрады. </w:t>
      </w:r>
      <w:r>
        <w:br/>
      </w:r>
      <w:r>
        <w:rPr>
          <w:rFonts w:ascii="Times New Roman"/>
          <w:b w:val="false"/>
          <w:i w:val="false"/>
          <w:color w:val="000000"/>
          <w:sz w:val="28"/>
        </w:rPr>
        <w:t xml:space="preserve">
      Қордың ақшалай қаражаты 2005 жылғы 1 қаңтарға 667022245 мың </w:t>
      </w:r>
      <w:r>
        <w:br/>
      </w:r>
      <w:r>
        <w:rPr>
          <w:rFonts w:ascii="Times New Roman"/>
          <w:b w:val="false"/>
          <w:i w:val="false"/>
          <w:color w:val="000000"/>
          <w:sz w:val="28"/>
        </w:rPr>
        <w:t xml:space="preserve">
теңгенi құрады. </w:t>
      </w:r>
      <w:r>
        <w:br/>
      </w:r>
      <w:r>
        <w:rPr>
          <w:rFonts w:ascii="Times New Roman"/>
          <w:b w:val="false"/>
          <w:i w:val="false"/>
          <w:color w:val="000000"/>
          <w:sz w:val="28"/>
        </w:rPr>
        <w:t xml:space="preserve">
      Салықтардың түрлерi бойынша Қорға түсетiн қаражаттың </w:t>
      </w:r>
      <w:r>
        <w:br/>
      </w:r>
      <w:r>
        <w:rPr>
          <w:rFonts w:ascii="Times New Roman"/>
          <w:b w:val="false"/>
          <w:i w:val="false"/>
          <w:color w:val="000000"/>
          <w:sz w:val="28"/>
        </w:rPr>
        <w:t xml:space="preserve">
жоспардан тыс түсiмдерiнiң құрылымы тұтастай алғанда 2004 жыл үшiн </w:t>
      </w:r>
      <w:r>
        <w:br/>
      </w:r>
      <w:r>
        <w:rPr>
          <w:rFonts w:ascii="Times New Roman"/>
          <w:b w:val="false"/>
          <w:i w:val="false"/>
          <w:color w:val="000000"/>
          <w:sz w:val="28"/>
        </w:rPr>
        <w:t xml:space="preserve">
мынадай көрсеткiштермен сипатталады: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3"/>
        <w:gridCol w:w="2653"/>
        <w:gridCol w:w="2273"/>
      </w:tblGrid>
      <w:tr>
        <w:trPr>
          <w:trHeight w:val="45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төлемдерiнiң түрлерi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көлемдегi үлес (%) </w:t>
            </w:r>
          </w:p>
        </w:tc>
      </w:tr>
      <w:tr>
        <w:trPr>
          <w:trHeight w:val="69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тұлғалардан алынатын </w:t>
            </w:r>
            <w:r>
              <w:br/>
            </w:r>
            <w:r>
              <w:rPr>
                <w:rFonts w:ascii="Times New Roman"/>
                <w:b w:val="false"/>
                <w:i w:val="false"/>
                <w:color w:val="000000"/>
                <w:sz w:val="20"/>
              </w:rPr>
              <w:t xml:space="preserve">
корпоративтiк табыс салығы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103 636 380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85,80 </w:t>
            </w:r>
          </w:p>
        </w:tc>
      </w:tr>
      <w:tr>
        <w:trPr>
          <w:trHeight w:val="45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заңды тұлғалардан </w:t>
            </w:r>
            <w:r>
              <w:br/>
            </w:r>
            <w:r>
              <w:rPr>
                <w:rFonts w:ascii="Times New Roman"/>
                <w:b w:val="false"/>
                <w:i w:val="false"/>
                <w:color w:val="000000"/>
                <w:sz w:val="20"/>
              </w:rPr>
              <w:t xml:space="preserve">
алынатын, төлем көзiнен </w:t>
            </w:r>
            <w:r>
              <w:br/>
            </w:r>
            <w:r>
              <w:rPr>
                <w:rFonts w:ascii="Times New Roman"/>
                <w:b w:val="false"/>
                <w:i w:val="false"/>
                <w:color w:val="000000"/>
                <w:sz w:val="20"/>
              </w:rPr>
              <w:t xml:space="preserve">
ұсталатын корпоративтiк табыс </w:t>
            </w:r>
            <w:r>
              <w:br/>
            </w:r>
            <w:r>
              <w:rPr>
                <w:rFonts w:ascii="Times New Roman"/>
                <w:b w:val="false"/>
                <w:i w:val="false"/>
                <w:color w:val="000000"/>
                <w:sz w:val="20"/>
              </w:rPr>
              <w:t xml:space="preserve">
салығы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723 867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r>
      <w:tr>
        <w:trPr>
          <w:trHeight w:val="45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заңды тұлғалардан </w:t>
            </w:r>
            <w:r>
              <w:br/>
            </w:r>
            <w:r>
              <w:rPr>
                <w:rFonts w:ascii="Times New Roman"/>
                <w:b w:val="false"/>
                <w:i w:val="false"/>
                <w:color w:val="000000"/>
                <w:sz w:val="20"/>
              </w:rPr>
              <w:t xml:space="preserve">
алынатын, төлем көзiнен </w:t>
            </w:r>
            <w:r>
              <w:br/>
            </w:r>
            <w:r>
              <w:rPr>
                <w:rFonts w:ascii="Times New Roman"/>
                <w:b w:val="false"/>
                <w:i w:val="false"/>
                <w:color w:val="000000"/>
                <w:sz w:val="20"/>
              </w:rPr>
              <w:t xml:space="preserve">
ұсталатын корпоративтiк табыс </w:t>
            </w:r>
            <w:r>
              <w:br/>
            </w:r>
            <w:r>
              <w:rPr>
                <w:rFonts w:ascii="Times New Roman"/>
                <w:b w:val="false"/>
                <w:i w:val="false"/>
                <w:color w:val="000000"/>
                <w:sz w:val="20"/>
              </w:rPr>
              <w:t xml:space="preserve">
салығы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тұлғалардан алынатын табыс </w:t>
            </w:r>
            <w:r>
              <w:br/>
            </w:r>
            <w:r>
              <w:rPr>
                <w:rFonts w:ascii="Times New Roman"/>
                <w:b w:val="false"/>
                <w:i w:val="false"/>
                <w:color w:val="000000"/>
                <w:sz w:val="20"/>
              </w:rPr>
              <w:t xml:space="preserve">
салығының барлығы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104 360 247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86,40 </w:t>
            </w:r>
          </w:p>
        </w:tc>
      </w:tr>
      <w:tr>
        <w:trPr>
          <w:trHeight w:val="45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Бонустар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Роялтилер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13 527 000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r>
      <w:tr>
        <w:trPr>
          <w:trHeight w:val="45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Шикiзат секторы ұйымдарынан </w:t>
            </w:r>
            <w:r>
              <w:br/>
            </w:r>
            <w:r>
              <w:rPr>
                <w:rFonts w:ascii="Times New Roman"/>
                <w:b w:val="false"/>
                <w:i w:val="false"/>
                <w:color w:val="000000"/>
                <w:sz w:val="20"/>
              </w:rPr>
              <w:t xml:space="preserve">
алынатын өнiмдердi бөлу бойынша </w:t>
            </w:r>
            <w:r>
              <w:br/>
            </w:r>
            <w:r>
              <w:rPr>
                <w:rFonts w:ascii="Times New Roman"/>
                <w:b w:val="false"/>
                <w:i w:val="false"/>
                <w:color w:val="000000"/>
                <w:sz w:val="20"/>
              </w:rPr>
              <w:t xml:space="preserve">
Қазақстан Республикасының үлесi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2 905 678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r>
      <w:tr>
        <w:trPr>
          <w:trHeight w:val="45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120 792 925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bl>
    <w:p>
      <w:pPr>
        <w:spacing w:after="0"/>
        <w:ind w:left="0"/>
        <w:jc w:val="both"/>
      </w:pPr>
      <w:r>
        <w:rPr>
          <w:rFonts w:ascii="Times New Roman"/>
          <w:b w:val="false"/>
          <w:i w:val="false"/>
          <w:color w:val="000000"/>
          <w:sz w:val="28"/>
        </w:rPr>
        <w:t xml:space="preserve">      Шикiзат секторы ұйымдарынан Қорға түсетiн жоспардан тыс түсiмдерде негiзгi бөлiктi - 85,80 %-ын заңды тұлғалардан алынатын, төлем көзiнен ұсталатын корпоративтiк табыс салығы, одан кейiн үлесi түсiмдердiң жалпы сомасының 11,20 %-ын құрайтын роялтилер құрайды. Өнiмдердi бөлу бойынша Қазақстан Республикасының үлесi түсiмдердiң жалпы сомасында 2,40 % және сомасы 723867 мың теңге немесе түсiмдердiң жалпы сомасынан 0,60 % резидент заңды тұлғалардан алынатын корпоративтiк табыс салығын құрады.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2. Қордың шығыстары </w:t>
      </w:r>
      <w:r>
        <w:br/>
      </w:r>
      <w:r>
        <w:rPr>
          <w:rFonts w:ascii="Times New Roman"/>
          <w:b w:val="false"/>
          <w:i w:val="false"/>
          <w:color w:val="000000"/>
          <w:sz w:val="28"/>
        </w:rPr>
        <w:t xml:space="preserve">
      Қордың есебiнен есептi кезеңде жалпы сомасы 524247 мың теңге Қорды басқаруға байланысты мынадай шығыстар жүргiзiлдi: </w:t>
      </w:r>
      <w:r>
        <w:br/>
      </w:r>
      <w:r>
        <w:rPr>
          <w:rFonts w:ascii="Times New Roman"/>
          <w:b w:val="false"/>
          <w:i w:val="false"/>
          <w:color w:val="000000"/>
          <w:sz w:val="28"/>
        </w:rPr>
        <w:t xml:space="preserve">
      Қазақстан Республикасы Үкiметiнiң 2001 жылғы 18 мамырдағы N 655 қаулысымен мақұлданған сенiмгерлiк басқару туралы шартқа сәйкес Қорды басқарғаны үшін сыйақы түрiнде Қазақстан Республикасы Ұлттық Банкiне 136326 мың теңге аударылды; </w:t>
      </w:r>
      <w:r>
        <w:br/>
      </w:r>
      <w:r>
        <w:rPr>
          <w:rFonts w:ascii="Times New Roman"/>
          <w:b w:val="false"/>
          <w:i w:val="false"/>
          <w:color w:val="000000"/>
          <w:sz w:val="28"/>
        </w:rPr>
        <w:t xml:space="preserve">
      кастодианның қызмет көрсетулерi үшiн 60393 мың теңге аударылды; </w:t>
      </w:r>
      <w:r>
        <w:br/>
      </w:r>
      <w:r>
        <w:rPr>
          <w:rFonts w:ascii="Times New Roman"/>
          <w:b w:val="false"/>
          <w:i w:val="false"/>
          <w:color w:val="000000"/>
          <w:sz w:val="28"/>
        </w:rPr>
        <w:t xml:space="preserve">
      сыртқы басқарушыларға 297731 мың теңге комиссиялық сыйақы ретiнде аударылды; </w:t>
      </w:r>
      <w:r>
        <w:br/>
      </w:r>
      <w:r>
        <w:rPr>
          <w:rFonts w:ascii="Times New Roman"/>
          <w:b w:val="false"/>
          <w:i w:val="false"/>
          <w:color w:val="000000"/>
          <w:sz w:val="28"/>
        </w:rPr>
        <w:t xml:space="preserve">
      сыртқы аудиттiң 2003 жылғы қызмет көрсетулерi үшiн 11159 мың теңге аударылды; </w:t>
      </w:r>
      <w:r>
        <w:br/>
      </w:r>
      <w:r>
        <w:rPr>
          <w:rFonts w:ascii="Times New Roman"/>
          <w:b w:val="false"/>
          <w:i w:val="false"/>
          <w:color w:val="000000"/>
          <w:sz w:val="28"/>
        </w:rPr>
        <w:t xml:space="preserve">
      "Barra International, Ltd" компаниясының ақпараттық қызметтерi үшiн 8702 мың теңге аударылды; </w:t>
      </w:r>
      <w:r>
        <w:br/>
      </w:r>
      <w:r>
        <w:rPr>
          <w:rFonts w:ascii="Times New Roman"/>
          <w:b w:val="false"/>
          <w:i w:val="false"/>
          <w:color w:val="000000"/>
          <w:sz w:val="28"/>
        </w:rPr>
        <w:t xml:space="preserve">
      "Morgan Stаnlеу Capital International" компаниясының ақпараттық қызметтерi үшiн 2034 мың теңге аударылды; </w:t>
      </w:r>
      <w:r>
        <w:br/>
      </w:r>
      <w:r>
        <w:rPr>
          <w:rFonts w:ascii="Times New Roman"/>
          <w:b w:val="false"/>
          <w:i w:val="false"/>
          <w:color w:val="000000"/>
          <w:sz w:val="28"/>
        </w:rPr>
        <w:t xml:space="preserve">
      "The Yield Book Inc" компаниясы көрсеткен қызметтер үшiн 7902 мың теңге аударылды. </w:t>
      </w:r>
      <w:r>
        <w:br/>
      </w:r>
      <w:r>
        <w:rPr>
          <w:rFonts w:ascii="Times New Roman"/>
          <w:b w:val="false"/>
          <w:i w:val="false"/>
          <w:color w:val="000000"/>
          <w:sz w:val="28"/>
        </w:rPr>
        <w:t xml:space="preserve">
      2004 жылғы төртiншi тоқсанда жалпы сомасы 480894 мың теңге мынадай шығыстар төлеуге есептелдi: </w:t>
      </w:r>
      <w:r>
        <w:br/>
      </w:r>
      <w:r>
        <w:rPr>
          <w:rFonts w:ascii="Times New Roman"/>
          <w:b w:val="false"/>
          <w:i w:val="false"/>
          <w:color w:val="000000"/>
          <w:sz w:val="28"/>
        </w:rPr>
        <w:t xml:space="preserve">
      Қорды сенiмгерлiк басқарғаны үшiн Қазақстан Республикасының Ұлттық Банкiне комиссиялық сыйақы - 26206 мың теңге; </w:t>
      </w:r>
      <w:r>
        <w:br/>
      </w:r>
      <w:r>
        <w:rPr>
          <w:rFonts w:ascii="Times New Roman"/>
          <w:b w:val="false"/>
          <w:i w:val="false"/>
          <w:color w:val="000000"/>
          <w:sz w:val="28"/>
        </w:rPr>
        <w:t xml:space="preserve">
      кастодианның қызмет көрсетулерiне - 57662 мың теңге; </w:t>
      </w:r>
      <w:r>
        <w:br/>
      </w:r>
      <w:r>
        <w:rPr>
          <w:rFonts w:ascii="Times New Roman"/>
          <w:b w:val="false"/>
          <w:i w:val="false"/>
          <w:color w:val="000000"/>
          <w:sz w:val="28"/>
        </w:rPr>
        <w:t xml:space="preserve">
      сыртқы басқарушыларға қызмет көрсетулерiне - 384431 мың теңге; </w:t>
      </w:r>
      <w:r>
        <w:br/>
      </w:r>
      <w:r>
        <w:rPr>
          <w:rFonts w:ascii="Times New Roman"/>
          <w:b w:val="false"/>
          <w:i w:val="false"/>
          <w:color w:val="000000"/>
          <w:sz w:val="28"/>
        </w:rPr>
        <w:t xml:space="preserve">
      Қордың 2004 жылғы қызметiнiң аудитi қызмет көрсетулерiне - 12595 мың теңге.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