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211b" w14:textId="4502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22 қаңтардағы N 29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28 желтоқсандағы N 1692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ПҮАЖ-ында жариялануға тиіс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мемлекеттік органдарының жүйесін одан әрі оңтайландыру жөніндегі шаралар туралы" Қазақстан Республикасы Президентінің 1999 жылғы 22 қаңтардағы N 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1, 2-құжат; 2000 ж., N 54, 593-құжат; 2001 ж., N 1-2, 2-құжат; N 4-5, 43-құжат; 2002 ж., N 26, 272-құжат; N 45, 445-құжат; 2003 ж., N 12, 130-құжат; N 16, 160-құжат; 2004 ж., N 13, 166-құжат; N 21, 267-құжат; N 27, 344-құжат; N 48, 590-құжат; 2005 ж., N 16, 189-құжат; N 27, 329-құжат; N 30, 380-құжат)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Жарлықтың 1-қосымшасындағы: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Іс басқармасы" жолындағы "149" деген цифрлар "139"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Парламентінің Шаруашылық басқармасы" жолындағы "29" деген цифрлар "39" деген цифрлармен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2006 жылғы 1 қаңтардан бастап қолданысқа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