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88049" w14:textId="de880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кейбір жарлықтарына өзгеріс пен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2006 жылғы 20 қазандағы N 206 Жарлығы.</w:t>
      </w:r>
    </w:p>
    <w:p>
      <w:pPr>
        <w:spacing w:after="0"/>
        <w:ind w:left="0"/>
        <w:jc w:val="left"/>
      </w:pP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"Президент пен Үкімет актілерінің  </w:t>
      </w:r>
    </w:p>
    <w:bookmarkEnd w:id="0"/>
    <w:p>
      <w:pPr>
        <w:spacing w:after="0"/>
        <w:ind w:left="0"/>
        <w:jc w:val="both"/>
      </w:pPr>
      <w:r>
        <w:rPr>
          <w:rFonts w:ascii="Times New Roman"/>
          <w:b w:val="false"/>
          <w:i w:val="false"/>
          <w:color w:val="000000"/>
          <w:sz w:val="28"/>
        </w:rPr>
        <w:t xml:space="preserve">
      жинағында" жариялануға тиіс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ҚАУЛЫ ЕТЕМІН: </w:t>
      </w:r>
    </w:p>
    <w:p>
      <w:pPr>
        <w:spacing w:after="0"/>
        <w:ind w:left="0"/>
        <w:jc w:val="both"/>
      </w:pPr>
      <w:r>
        <w:rPr>
          <w:rFonts w:ascii="Times New Roman"/>
          <w:b w:val="false"/>
          <w:i w:val="false"/>
          <w:color w:val="000000"/>
          <w:sz w:val="28"/>
        </w:rPr>
        <w:t xml:space="preserve">
      1. Қазақстан Республикасы Президентінің мынадай жарлықтарына өзгеріс пен толықтырулар енгізілсін: </w:t>
      </w:r>
    </w:p>
    <w:bookmarkStart w:name="z2" w:id="1"/>
    <w:p>
      <w:pPr>
        <w:spacing w:after="0"/>
        <w:ind w:left="0"/>
        <w:jc w:val="both"/>
      </w:pPr>
      <w:r>
        <w:rPr>
          <w:rFonts w:ascii="Times New Roman"/>
          <w:b w:val="false"/>
          <w:i w:val="false"/>
          <w:color w:val="000000"/>
          <w:sz w:val="28"/>
        </w:rPr>
        <w:t xml:space="preserve">
      1) "Мемлекеттік саяси қызметшілер лауазымдарының тізілімі мен мемлекеттік саяси қызметшілерге тәртіптік жаза қолдану тәртібі туралы ережені бекіту туралы" Қазақстан Республикасы Президентінің 1999 жылғы 29 желтоқсандағы N 317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1999 ж., N 58, 559-құжат; 2002 ж., N 18, 196-құжат; N 32, 339-құжат; 2003 ж., N 20, 201-құжат; 2004 ж., N 19, 234-құжат; N 21, 265-құжат; N 33, 439-құжат; 2005 ж., N 27, 329-құжат; N 30, 380-құжат): </w:t>
      </w:r>
    </w:p>
    <w:bookmarkEnd w:id="1"/>
    <w:p>
      <w:pPr>
        <w:spacing w:after="0"/>
        <w:ind w:left="0"/>
        <w:jc w:val="both"/>
      </w:pPr>
      <w:r>
        <w:rPr>
          <w:rFonts w:ascii="Times New Roman"/>
          <w:b w:val="false"/>
          <w:i w:val="false"/>
          <w:color w:val="000000"/>
          <w:sz w:val="28"/>
        </w:rPr>
        <w:t xml:space="preserve">
      аталған Жарлықпен бекітілген Саяси мемлекеттік қызметшілер лауазымдарының тізіліміндегі "Қазақстан Республикасының Парламенті Сенаты және Мәжілісі, Қазақстан Республикасының Жоғарғы Соты аппараттарының басшылары, олардың орынбасарлары және Қазақстан Республикасы Конституциялық Кеңесі аппаратының басшысы" деген жолдағы "Қазақстан Республикасы Конституциялық Кеңесі аппаратының басшысы" деген сөздер "Қазақстан Республикасы Конституциялық Кеңесінің және Президентінің Іс басқармасы аппараттарының басшылары" деген сөздермен ауыстырылсын; </w:t>
      </w:r>
    </w:p>
    <w:bookmarkStart w:name="z3" w:id="2"/>
    <w:p>
      <w:pPr>
        <w:spacing w:after="0"/>
        <w:ind w:left="0"/>
        <w:jc w:val="both"/>
      </w:pPr>
      <w:r>
        <w:rPr>
          <w:rFonts w:ascii="Times New Roman"/>
          <w:b w:val="false"/>
          <w:i w:val="false"/>
          <w:color w:val="000000"/>
          <w:sz w:val="28"/>
        </w:rPr>
        <w:t xml:space="preserve">
      2) "Қазақстан Республикасы Президентінің Іс басқармасының кейбір мәселелері туралы" Қазақстан Республикасы Президентінің 2000 жылғы 21 сәуірдегі N 378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2000 ж., N 20, 218-құжат; 2002 ж., N 6, 40-құжат; 2003 ж., N 33, 323-құжат; 2004 ж., N 12, 150-құжат; N 30, 399-құжат): </w:t>
      </w:r>
    </w:p>
    <w:bookmarkEnd w:id="2"/>
    <w:p>
      <w:pPr>
        <w:spacing w:after="0"/>
        <w:ind w:left="0"/>
        <w:jc w:val="both"/>
      </w:pPr>
      <w:r>
        <w:rPr>
          <w:rFonts w:ascii="Times New Roman"/>
          <w:b w:val="false"/>
          <w:i w:val="false"/>
          <w:color w:val="000000"/>
          <w:sz w:val="28"/>
        </w:rPr>
        <w:t xml:space="preserve">
      аталған Жарлықпен бекітілген Қазақстан Республикасы Президентінің Іс басқармасы туралы ереженің 13-тармағының 2) тармақшасында "Іс басқармасының" деген сөздерден кейін "аппарат басшысын," деген сөздермен толықтырылсын;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Президентінің 05.05.2018 </w:t>
      </w:r>
      <w:r>
        <w:rPr>
          <w:rFonts w:ascii="Times New Roman"/>
          <w:b w:val="false"/>
          <w:i w:val="false"/>
          <w:color w:val="000000"/>
          <w:sz w:val="28"/>
        </w:rPr>
        <w:t>№ 681</w:t>
      </w:r>
      <w:r>
        <w:rPr>
          <w:rFonts w:ascii="Times New Roman"/>
          <w:b w:val="false"/>
          <w:i w:val="false"/>
          <w:color w:val="ff0000"/>
          <w:sz w:val="28"/>
        </w:rPr>
        <w:t xml:space="preserve"> Жарлығымен.</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Президентінің 05.05.2018 </w:t>
      </w:r>
      <w:r>
        <w:rPr>
          <w:rFonts w:ascii="Times New Roman"/>
          <w:b w:val="false"/>
          <w:i w:val="false"/>
          <w:color w:val="000000"/>
          <w:sz w:val="28"/>
        </w:rPr>
        <w:t>№ 681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xml:space="preserve">
      2. Осы Жарлық қол қойылған күнінен бастап қолданысқа енгізіледі. </w:t>
      </w:r>
    </w:p>
    <w:bookmarkEnd w:id="3"/>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Президенті</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