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4f33" w14:textId="4124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Н.Ә.Ысқақовты Қазақстан Республикасы Қоршаған ортаны қорғау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11 қаңтардағы N 260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Нұрлан Әбділдаұлы Ысқақов Қазақстан Республикасы Қоршаған ортаны қорғау 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