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30bd" w14:textId="0423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20 қаңтардағы N 3827 Жарлығына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5 маусымдағы N 342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 Президенті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Қазақстан Республикасының 2001 жылғы 13 желтоқсандағы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кәсіптік және өзге де мерекелер туралы" Қазақстан Республикасы Президентінің 1998 жылғы 20 қаңтардағы N 3827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1, 1-құжат; 2003 ж., N 44, 469-құжат)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Республикасындағы кәсіптік және өзге де мерекелердің тізбесі мынадай мазмұндағы төртінші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"Полиция күні - 23 маусым".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