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48f2" w14:textId="fd4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Хорватия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19 желтоқсандағы N 492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Президенті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Хорватия Республикасымен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Загреб қаласында (Хорватия Республикасы) Қазақстан Республикасының Елшілігі ашылсын.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2008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