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8bc69" w14:textId="098bc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Тұңғыш Президентінің Мемлекеттік бейбітшілік және прогресс сыйлығын беру туралы</w:t>
      </w:r>
    </w:p>
    <w:p>
      <w:pPr>
        <w:spacing w:after="0"/>
        <w:ind w:left="0"/>
        <w:jc w:val="both"/>
      </w:pPr>
      <w:r>
        <w:rPr>
          <w:rFonts w:ascii="Times New Roman"/>
          <w:b w:val="false"/>
          <w:i w:val="false"/>
          <w:color w:val="000000"/>
          <w:sz w:val="28"/>
        </w:rPr>
        <w:t>Қазақстан Республикасы Президентінің 2008 жылғы 21 наурыздағы N 555 Жарлығы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Тұңғыш Президентінің Мемлекеттік бейбітшілік және прогресс сыйлығы туралы" Қазақстан Республикасының 2001 жылғы 5 шілдедегі 
</w:t>
      </w:r>
      <w:r>
        <w:rPr>
          <w:rFonts w:ascii="Times New Roman"/>
          <w:b w:val="false"/>
          <w:i w:val="false"/>
          <w:color w:val="000000"/>
          <w:sz w:val="28"/>
        </w:rPr>
        <w:t xml:space="preserve"> Заңына </w:t>
      </w:r>
      <w:r>
        <w:rPr>
          <w:rFonts w:ascii="Times New Roman"/>
          <w:b w:val="false"/>
          <w:i w:val="false"/>
          <w:color w:val="000000"/>
          <w:sz w:val="28"/>
        </w:rPr>
        <w:t>
 сәйкес 
</w:t>
      </w:r>
      <w:r>
        <w:rPr>
          <w:rFonts w:ascii="Times New Roman"/>
          <w:b/>
          <w:i w:val="false"/>
          <w:color w:val="000000"/>
          <w:sz w:val="28"/>
        </w:rPr>
        <w:t>
қаулы етемін: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Әлемдік мәдениет пен халықтар арасындағы достыққа деген құрмет сезімін қалыптастыратын терең публицистикалық шығармалары үшін, сондай-ақ дүниежүзілік музыкалық өнерді дамытуға қосқан аса көрнекті үлесі, жалпыадамзаттық руханият, бейбітшілік, гуманизм құндылықтарына негізделген белсенді әртістік қызметі үшін Қазақстан Республикасы Тұңғыш Президентінің 2008 жылғы Мемлекеттік бейбітшілік және прогресс сыйлығы халық әртісі Айман Қожабекқызы Мұсақожаеваға берілсін.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Н.Назарбаев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