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a338" w14:textId="c22a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5 тамыздағы № 917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15 шілдедегі № 1024 Жарлығы. Күші жойылды - Қазақстан Республикасы Президентінің 2022 жылғы 26 қарашадағы № 5 Жарлығымен</w:t>
      </w:r>
    </w:p>
    <w:p>
      <w:pPr>
        <w:spacing w:after="0"/>
        <w:ind w:left="0"/>
        <w:jc w:val="both"/>
      </w:pPr>
      <w:r>
        <w:rPr>
          <w:rFonts w:ascii="Times New Roman"/>
          <w:b w:val="false"/>
          <w:i w:val="false"/>
          <w:color w:val="ff0000"/>
          <w:sz w:val="28"/>
        </w:rPr>
        <w:t xml:space="preserve">
      Ескерту. Күші жойылды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26, 273-құжат; 2005 ж., № 20, 236-құжат; 2009 ж., № 5, 13-құжат)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бюджеттің атқарылуын бақылау жөніндегі есеп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концессиялық жобаларды бюджеттен коса қаржыландыруды, сондай-ақ мемлекеттік кепілгерліктері мен активтерін пайдаланудың тиімділігін, қаржылық есептілігін және Қазақстан Республикасының заңнамасына сәйкестігін бақылау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мазмұндағы тоғызыншы абзацпен толықтырылсын:</w:t>
      </w:r>
    </w:p>
    <w:p>
      <w:pPr>
        <w:spacing w:after="0"/>
        <w:ind w:left="0"/>
        <w:jc w:val="both"/>
      </w:pPr>
      <w:r>
        <w:rPr>
          <w:rFonts w:ascii="Times New Roman"/>
          <w:b w:val="false"/>
          <w:i w:val="false"/>
          <w:color w:val="000000"/>
          <w:sz w:val="28"/>
        </w:rPr>
        <w:t>
      "Қазақстан Республикасы Ұлттық қор қаражатының пайдаланылуына;";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bookmarkStart w:name="z26" w:id="2"/>
    <w:p>
      <w:pPr>
        <w:spacing w:after="0"/>
        <w:ind w:left="0"/>
        <w:jc w:val="both"/>
      </w:pPr>
      <w:r>
        <w:rPr>
          <w:rFonts w:ascii="Times New Roman"/>
          <w:b w:val="false"/>
          <w:i w:val="false"/>
          <w:color w:val="000000"/>
          <w:sz w:val="28"/>
        </w:rPr>
        <w:t>
      мынадай мазмұндағы 8-1) тармақшамен толықтырылсын:</w:t>
      </w:r>
    </w:p>
    <w:bookmarkEnd w:id="2"/>
    <w:p>
      <w:pPr>
        <w:spacing w:after="0"/>
        <w:ind w:left="0"/>
        <w:jc w:val="both"/>
      </w:pPr>
      <w:r>
        <w:rPr>
          <w:rFonts w:ascii="Times New Roman"/>
          <w:b w:val="false"/>
          <w:i w:val="false"/>
          <w:color w:val="000000"/>
          <w:sz w:val="28"/>
        </w:rPr>
        <w:t>
      "8-1) Қазақстан Республикасы Үкіметінің ішкі бақылау жөніндегі уәкілетті органы жүргізген бақылаудың республикалық бюджеттің атқарылу бөлігіндегі нәтижелері бойынша қабылданған актілерді сұратуға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Қазақстан Республикасының Үкіметінен, Қазақстан Республикасының Ұлттық Банкінен, екінші деңгейдегі банктерден және өзге қаржы ұйымдарынан, мемлекеттік органдардан, жеке және заңды тұлғалардан Есеп комитетінің сыртқы мемлекеттік қаржылық бақылауды республикалық деңгейде жоспарлау мен жүргізу жөніндегі қызметін жүзеге асыруы үшін кажет болатын, өздерінің құзыретіне кіретін мәселелер бойынша барлық қажетті құжаттаманы, ақпаратты, оның ішінде электрондық жеткізгіштерде, сондай-ақ ақпараттық жүйелерге кіруге рұқсатты, жазбаша және ауызша түсініктемелерді және өзге де ақпаратты, оның ішінде құпиялылық режимінің, қызметтік, коммерциялық немесе заңмен қорғалатын өзге де құпияның сақталуын ескере отырып, сұратады және өзі белгілеген мерзімде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"алдында" деген сөзден кейін ", оның ішінде Есеп комитетінде сыбайлас жемқорлыққа қарсы әрекет жасауда"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тармақшаларда</w:t>
      </w:r>
      <w:r>
        <w:rPr>
          <w:rFonts w:ascii="Times New Roman"/>
          <w:b w:val="false"/>
          <w:i w:val="false"/>
          <w:color w:val="000000"/>
          <w:sz w:val="28"/>
        </w:rPr>
        <w:t xml:space="preserve"> "тексерулердің" және "тексеру" деген сөздер тиісінше "бақылаудың" және "бақылау" деген сөздермен ауыстырылсын;</w:t>
      </w:r>
    </w:p>
    <w:bookmarkStart w:name="z29" w:id="3"/>
    <w:p>
      <w:pPr>
        <w:spacing w:after="0"/>
        <w:ind w:left="0"/>
        <w:jc w:val="both"/>
      </w:pPr>
      <w:r>
        <w:rPr>
          <w:rFonts w:ascii="Times New Roman"/>
          <w:b w:val="false"/>
          <w:i w:val="false"/>
          <w:color w:val="000000"/>
          <w:sz w:val="28"/>
        </w:rPr>
        <w:t>
      мынадай мазмұндағы 8-1)тармақшамен толықтырылсын:</w:t>
      </w:r>
    </w:p>
    <w:bookmarkEnd w:id="3"/>
    <w:p>
      <w:pPr>
        <w:spacing w:after="0"/>
        <w:ind w:left="0"/>
        <w:jc w:val="both"/>
      </w:pPr>
      <w:r>
        <w:rPr>
          <w:rFonts w:ascii="Times New Roman"/>
          <w:b w:val="false"/>
          <w:i w:val="false"/>
          <w:color w:val="000000"/>
          <w:sz w:val="28"/>
        </w:rPr>
        <w:t>
      "8-1) Есеп комитеті аппараты қызметкерлері қызметінің, олар жүргізген бақылаудың, оның ішінде мемлекеттік қаржылық бақылау стандарттарына сәйкес бақылау объектісінде бола отырып жүргізген бақылаудың жекелеген бағыттарының сапасына бақылау жүргізудің қажеттігін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Президенті" деген сөздерден кейін ", тиісінше Қазақстан Республикасы Парламентінің Сенаты, Мәжілісі" деген сөздермен толықтырылсын;</w:t>
      </w:r>
    </w:p>
    <w:bookmarkStart w:name="z31" w:id="4"/>
    <w:p>
      <w:pPr>
        <w:spacing w:after="0"/>
        <w:ind w:left="0"/>
        <w:jc w:val="both"/>
      </w:pPr>
      <w:r>
        <w:rPr>
          <w:rFonts w:ascii="Times New Roman"/>
          <w:b w:val="false"/>
          <w:i w:val="false"/>
          <w:color w:val="000000"/>
          <w:sz w:val="28"/>
        </w:rPr>
        <w:t>
      "Қазақстан Республикасының Президентіне" деген сөздерден кейін ", Қазақстан Республикасы Парламентінің Сенатына, Мәжілісіне" деген сөздермен толықтырылсын;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 xml:space="preserve"> "тексеру" деген сөз "бақылау"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Есеп комитетінің бақылау, сараптамалық-талдау, ақпараттық  және өзге де қызметін ұйымдастырады және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 xml:space="preserve"> "тексеру" деген сөз "бақылау" деген сөзбен ауыстырылсын;</w:t>
      </w:r>
    </w:p>
    <w:bookmarkStart w:name="z36" w:id="5"/>
    <w:p>
      <w:pPr>
        <w:spacing w:after="0"/>
        <w:ind w:left="0"/>
        <w:jc w:val="both"/>
      </w:pPr>
      <w:r>
        <w:rPr>
          <w:rFonts w:ascii="Times New Roman"/>
          <w:b w:val="false"/>
          <w:i w:val="false"/>
          <w:color w:val="000000"/>
          <w:sz w:val="28"/>
        </w:rPr>
        <w:t>
      мынадай мазмұндағы 16-1-тармақпен толықтырылсын:</w:t>
      </w:r>
    </w:p>
    <w:bookmarkEnd w:id="5"/>
    <w:p>
      <w:pPr>
        <w:spacing w:after="0"/>
        <w:ind w:left="0"/>
        <w:jc w:val="both"/>
      </w:pPr>
      <w:r>
        <w:rPr>
          <w:rFonts w:ascii="Times New Roman"/>
          <w:b w:val="false"/>
          <w:i w:val="false"/>
          <w:color w:val="000000"/>
          <w:sz w:val="28"/>
        </w:rPr>
        <w:t>
      "16-1. Есеп комитеті Төрағасының немесе мүшесінің орнынан түсу туралы өтініші оның себебі көрсетіле отырып, оны тағайындаған Қазақстан Республикасының Президентіне, Қазақстан Республикасы Парламентінің Сенатына немесе Мәжілісіне тиісінше беріледі.</w:t>
      </w:r>
    </w:p>
    <w:p>
      <w:pPr>
        <w:spacing w:after="0"/>
        <w:ind w:left="0"/>
        <w:jc w:val="both"/>
      </w:pPr>
      <w:r>
        <w:rPr>
          <w:rFonts w:ascii="Times New Roman"/>
          <w:b w:val="false"/>
          <w:i w:val="false"/>
          <w:color w:val="000000"/>
          <w:sz w:val="28"/>
        </w:rPr>
        <w:t>
      Есеп комитеті мүшесінің орнынан түсу туралы өтініші Есеп комитетінің Төрағасын алдын ала хабардар ете отырып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 лауазымдық міндеттерін сақтамауы"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w:t>
      </w:r>
      <w:r>
        <w:rPr>
          <w:rFonts w:ascii="Times New Roman"/>
          <w:b w:val="false"/>
          <w:i w:val="false"/>
          <w:color w:val="000000"/>
          <w:sz w:val="28"/>
        </w:rPr>
        <w:t xml:space="preserve"> "себепті мерзімінен бұрын қызметінен босатылуы мүмкін" деген сөздер алып тасталып, мынадай мазмұндағы 8) тармақшамен толықтырылсын:</w:t>
      </w:r>
    </w:p>
    <w:p>
      <w:pPr>
        <w:spacing w:after="0"/>
        <w:ind w:left="0"/>
        <w:jc w:val="both"/>
      </w:pPr>
      <w:r>
        <w:rPr>
          <w:rFonts w:ascii="Times New Roman"/>
          <w:b w:val="false"/>
          <w:i w:val="false"/>
          <w:color w:val="000000"/>
          <w:sz w:val="28"/>
        </w:rPr>
        <w:t>
      "8) басқа лауазымға тағайындалуы себепті мерзімінен бұрын қызметінен босатылуы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 xml:space="preserve"> "мемлекеттік қызмет туралы, еңбек туралы заңнамамен" деген сөздер "мемлекеттік қызмет туралы заңнамамен, еңбек заңнамасымен" деген сөздермен ауыстырылсын;</w:t>
      </w:r>
    </w:p>
    <w:bookmarkStart w:name="z39" w:id="6"/>
    <w:p>
      <w:pPr>
        <w:spacing w:after="0"/>
        <w:ind w:left="0"/>
        <w:jc w:val="both"/>
      </w:pPr>
      <w:r>
        <w:rPr>
          <w:rFonts w:ascii="Times New Roman"/>
          <w:b w:val="false"/>
          <w:i w:val="false"/>
          <w:color w:val="000000"/>
          <w:sz w:val="28"/>
        </w:rPr>
        <w:t>
      мынадай мазмұндағы 19-1, 19-2, 19-3, 19-4-тармақтармен толықтырылсын:</w:t>
      </w:r>
    </w:p>
    <w:bookmarkEnd w:id="6"/>
    <w:p>
      <w:pPr>
        <w:spacing w:after="0"/>
        <w:ind w:left="0"/>
        <w:jc w:val="both"/>
      </w:pPr>
      <w:r>
        <w:rPr>
          <w:rFonts w:ascii="Times New Roman"/>
          <w:b w:val="false"/>
          <w:i w:val="false"/>
          <w:color w:val="000000"/>
          <w:sz w:val="28"/>
        </w:rPr>
        <w:t>
      "19-1. Есеп комитетінің қызметі Қазақстан Республикасының Президенті немесе ол уәкілеттік берген лауазымды адам бекітетін стратегиялық жоспарға, Есеп комитетінің Төрағасы бекітетін операциялық, жылдық және тоқсандық жоспарларға сәйкес жүзеге асырылады.</w:t>
      </w:r>
    </w:p>
    <w:p>
      <w:pPr>
        <w:spacing w:after="0"/>
        <w:ind w:left="0"/>
        <w:jc w:val="both"/>
      </w:pPr>
      <w:r>
        <w:rPr>
          <w:rFonts w:ascii="Times New Roman"/>
          <w:b w:val="false"/>
          <w:i w:val="false"/>
          <w:color w:val="000000"/>
          <w:sz w:val="28"/>
        </w:rPr>
        <w:t>
      Сапаны бақылауды қоспағанда, Есеп комитетінің жылдық және тоқсандық жоспарлары ғана бақылауды жүзеге асыру үшін негіз болып табылады.</w:t>
      </w:r>
    </w:p>
    <w:p>
      <w:pPr>
        <w:spacing w:after="0"/>
        <w:ind w:left="0"/>
        <w:jc w:val="both"/>
      </w:pPr>
      <w:r>
        <w:rPr>
          <w:rFonts w:ascii="Times New Roman"/>
          <w:b w:val="false"/>
          <w:i w:val="false"/>
          <w:color w:val="000000"/>
          <w:sz w:val="28"/>
        </w:rPr>
        <w:t>
      Қазақстан Республикасы Президентінің және ол уәкілеттік берген Қазақстан Республикасы Президенті Әкімшілігі адамдарының тапсырмалары бойынша бақылау Есеп комитетінің тоқсандық жоспарына тиісті өзгерістер мен толықтырулар енгізу негізінде жүргізіледі.</w:t>
      </w:r>
    </w:p>
    <w:bookmarkStart w:name="z10" w:id="7"/>
    <w:p>
      <w:pPr>
        <w:spacing w:after="0"/>
        <w:ind w:left="0"/>
        <w:jc w:val="both"/>
      </w:pPr>
      <w:r>
        <w:rPr>
          <w:rFonts w:ascii="Times New Roman"/>
          <w:b w:val="false"/>
          <w:i w:val="false"/>
          <w:color w:val="000000"/>
          <w:sz w:val="28"/>
        </w:rPr>
        <w:t>
      19-2. Есеп комитетінің Төрағасы мерзімін белгілейтін тиімділікті бақылауды қоспағанда, бақылауды жүзеге асыру мерзімі алдағы жұмыстар мен қойылған міндеттердің көлемі ескеріліп, бақылау объектісінің басшысына тапсырма берілген кезден бастап күнтізбелік отыз күнге дейін белгіленеді.</w:t>
      </w:r>
    </w:p>
    <w:bookmarkEnd w:id="7"/>
    <w:bookmarkStart w:name="z11" w:id="8"/>
    <w:p>
      <w:pPr>
        <w:spacing w:after="0"/>
        <w:ind w:left="0"/>
        <w:jc w:val="both"/>
      </w:pPr>
      <w:r>
        <w:rPr>
          <w:rFonts w:ascii="Times New Roman"/>
          <w:b w:val="false"/>
          <w:i w:val="false"/>
          <w:color w:val="000000"/>
          <w:sz w:val="28"/>
        </w:rPr>
        <w:t>
      19-3. Бақылау-қадағалау функцияларын жүзеге асыратын мемлекеттік органдар Есеп комитетіне оның міндеттерін орындауда жәрдем көрсетеді, құпиялылық режимінің, қызметтік, коммерциялық немесе заңмен қорғалатын өзге де құпияның сақталуын ескере отырып, өздері жүргізген тексерулердің нәтижелері туралы ақпаратты заңмен белгіленген тәртіппен оның сұратуы бойынша береді. Есеп комитетінің мемлекеттік қаржылық бақылау органдарымен өзара іс-қимылы Қазақстан Республикасының Бюджет кодексіне сәйкес жүзеге асырылады.</w:t>
      </w:r>
    </w:p>
    <w:bookmarkEnd w:id="8"/>
    <w:bookmarkStart w:name="z12" w:id="9"/>
    <w:p>
      <w:pPr>
        <w:spacing w:after="0"/>
        <w:ind w:left="0"/>
        <w:jc w:val="both"/>
      </w:pPr>
      <w:r>
        <w:rPr>
          <w:rFonts w:ascii="Times New Roman"/>
          <w:b w:val="false"/>
          <w:i w:val="false"/>
          <w:color w:val="000000"/>
          <w:sz w:val="28"/>
        </w:rPr>
        <w:t>
      19-4. Есеп комитеті өзінің бақылау қызметін жүзеге асыру кезінде бақылау объектісінен тәуелсіз болады. Есеп комитетінің тәуелсіздігі:</w:t>
      </w:r>
    </w:p>
    <w:bookmarkEnd w:id="9"/>
    <w:bookmarkStart w:name="z13" w:id="10"/>
    <w:p>
      <w:pPr>
        <w:spacing w:after="0"/>
        <w:ind w:left="0"/>
        <w:jc w:val="both"/>
      </w:pPr>
      <w:r>
        <w:rPr>
          <w:rFonts w:ascii="Times New Roman"/>
          <w:b w:val="false"/>
          <w:i w:val="false"/>
          <w:color w:val="000000"/>
          <w:sz w:val="28"/>
        </w:rPr>
        <w:t>
      1) Есеп комитетінің қызметіне мемлекеттік органдардың және өзге ұйымдардың заңсыз араласуына жол бермеу;</w:t>
      </w:r>
    </w:p>
    <w:bookmarkEnd w:id="10"/>
    <w:bookmarkStart w:name="z14" w:id="11"/>
    <w:p>
      <w:pPr>
        <w:spacing w:after="0"/>
        <w:ind w:left="0"/>
        <w:jc w:val="both"/>
      </w:pPr>
      <w:r>
        <w:rPr>
          <w:rFonts w:ascii="Times New Roman"/>
          <w:b w:val="false"/>
          <w:i w:val="false"/>
          <w:color w:val="000000"/>
          <w:sz w:val="28"/>
        </w:rPr>
        <w:t>
      2) өз қызметін жүзеге асыру үшін тиісті жағдайлар жасау;</w:t>
      </w:r>
    </w:p>
    <w:bookmarkEnd w:id="11"/>
    <w:bookmarkStart w:name="z15" w:id="12"/>
    <w:p>
      <w:pPr>
        <w:spacing w:after="0"/>
        <w:ind w:left="0"/>
        <w:jc w:val="both"/>
      </w:pPr>
      <w:r>
        <w:rPr>
          <w:rFonts w:ascii="Times New Roman"/>
          <w:b w:val="false"/>
          <w:i w:val="false"/>
          <w:color w:val="000000"/>
          <w:sz w:val="28"/>
        </w:rPr>
        <w:t>
      3) Есеп комитетінің қызметін Қазақстан Республикасының бюджет заңнамасында белгіленген шектерде және тәртіппен жеткілікті қаржыландыру арқылы қамтамасыз 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Есеп комитетінің отырысында Қазақстан Республикасының Президентіне және Қазақстан Республикасының Парламентіне ұсынылатын ақпарат пен есептердің құрылымы, мазмұны мақұлданады, бақылау іс-шараларының қорытындылары, жоспарлау, әдіснама мәселелері, алқалы шешімді талап ететін өзге де мәселелер қаралады.";</w:t>
      </w:r>
    </w:p>
    <w:bookmarkStart w:name="z41" w:id="13"/>
    <w:p>
      <w:pPr>
        <w:spacing w:after="0"/>
        <w:ind w:left="0"/>
        <w:jc w:val="both"/>
      </w:pPr>
      <w:r>
        <w:rPr>
          <w:rFonts w:ascii="Times New Roman"/>
          <w:b w:val="false"/>
          <w:i w:val="false"/>
          <w:color w:val="000000"/>
          <w:sz w:val="28"/>
        </w:rPr>
        <w:t>
      мынадай мазмұндағы 20-1-тармақпен толықтырылсын:</w:t>
      </w:r>
    </w:p>
    <w:bookmarkEnd w:id="13"/>
    <w:p>
      <w:pPr>
        <w:spacing w:after="0"/>
        <w:ind w:left="0"/>
        <w:jc w:val="both"/>
      </w:pPr>
      <w:r>
        <w:rPr>
          <w:rFonts w:ascii="Times New Roman"/>
          <w:b w:val="false"/>
          <w:i w:val="false"/>
          <w:color w:val="000000"/>
          <w:sz w:val="28"/>
        </w:rPr>
        <w:t>
      "20-1. Есеп комитетінің отырыстары ашық немесе жабық түрде өтеді.</w:t>
      </w:r>
    </w:p>
    <w:p>
      <w:pPr>
        <w:spacing w:after="0"/>
        <w:ind w:left="0"/>
        <w:jc w:val="both"/>
      </w:pPr>
      <w:r>
        <w:rPr>
          <w:rFonts w:ascii="Times New Roman"/>
          <w:b w:val="false"/>
          <w:i w:val="false"/>
          <w:color w:val="000000"/>
          <w:sz w:val="28"/>
        </w:rPr>
        <w:t>
      Есеп комитетінің шешімдері Есеп комитетінің отырысқа қатысушы құрамының жалпы санының көпшілік даусымен қабылданады. Дауыстар тең болған жағдайда төрағалық етуші дауыс берген шешім қабылданды деп есептеледі.";</w:t>
      </w:r>
    </w:p>
    <w:bookmarkStart w:name="z42" w:id="14"/>
    <w:p>
      <w:pPr>
        <w:spacing w:after="0"/>
        <w:ind w:left="0"/>
        <w:jc w:val="both"/>
      </w:pPr>
      <w:r>
        <w:rPr>
          <w:rFonts w:ascii="Times New Roman"/>
          <w:b w:val="false"/>
          <w:i w:val="false"/>
          <w:color w:val="000000"/>
          <w:sz w:val="28"/>
        </w:rPr>
        <w:t>
      мынадай мазмұндағы 3-1-бөліммен толықтырылсын:</w:t>
      </w:r>
    </w:p>
    <w:bookmarkEnd w:id="14"/>
    <w:bookmarkStart w:name="z43" w:id="15"/>
    <w:p>
      <w:pPr>
        <w:spacing w:after="0"/>
        <w:ind w:left="0"/>
        <w:jc w:val="both"/>
      </w:pPr>
      <w:r>
        <w:rPr>
          <w:rFonts w:ascii="Times New Roman"/>
          <w:b w:val="false"/>
          <w:i w:val="false"/>
          <w:color w:val="000000"/>
          <w:sz w:val="28"/>
        </w:rPr>
        <w:t>
      "3-1. Есеп комитетінің есептілігі</w:t>
      </w:r>
    </w:p>
    <w:bookmarkEnd w:id="15"/>
    <w:bookmarkStart w:name="z44" w:id="16"/>
    <w:p>
      <w:pPr>
        <w:spacing w:after="0"/>
        <w:ind w:left="0"/>
        <w:jc w:val="both"/>
      </w:pPr>
      <w:r>
        <w:rPr>
          <w:rFonts w:ascii="Times New Roman"/>
          <w:b w:val="false"/>
          <w:i w:val="false"/>
          <w:color w:val="000000"/>
          <w:sz w:val="28"/>
        </w:rPr>
        <w:t>
      21-1. Есеп комитеті жыл сайын есепті қаржы жылындағы республикалық бюджеттің атқарылуы туралы есеп (бұдан әрі - жылдық есеп) жасайды, ол өзінің мазмұны бойынша Қазақстан Республикасы Үкіметінің республикалық бюджеттің атқарылуы туралы есебіне қорытынды болып табылады.</w:t>
      </w:r>
    </w:p>
    <w:bookmarkEnd w:id="16"/>
    <w:bookmarkStart w:name="z45" w:id="17"/>
    <w:p>
      <w:pPr>
        <w:spacing w:after="0"/>
        <w:ind w:left="0"/>
        <w:jc w:val="both"/>
      </w:pPr>
      <w:r>
        <w:rPr>
          <w:rFonts w:ascii="Times New Roman"/>
          <w:b w:val="false"/>
          <w:i w:val="false"/>
          <w:color w:val="000000"/>
          <w:sz w:val="28"/>
        </w:rPr>
        <w:t>
      21-2. Жылдық есеп:</w:t>
      </w:r>
    </w:p>
    <w:bookmarkEnd w:id="17"/>
    <w:bookmarkStart w:name="z16" w:id="18"/>
    <w:p>
      <w:pPr>
        <w:spacing w:after="0"/>
        <w:ind w:left="0"/>
        <w:jc w:val="both"/>
      </w:pPr>
      <w:r>
        <w:rPr>
          <w:rFonts w:ascii="Times New Roman"/>
          <w:b w:val="false"/>
          <w:i w:val="false"/>
          <w:color w:val="000000"/>
          <w:sz w:val="28"/>
        </w:rPr>
        <w:t>
      1) республикалық бюджеттің негізгі параметрлерінің орындалуын:</w:t>
      </w:r>
    </w:p>
    <w:bookmarkEnd w:id="18"/>
    <w:p>
      <w:pPr>
        <w:spacing w:after="0"/>
        <w:ind w:left="0"/>
        <w:jc w:val="both"/>
      </w:pPr>
      <w:r>
        <w:rPr>
          <w:rFonts w:ascii="Times New Roman"/>
          <w:b w:val="false"/>
          <w:i w:val="false"/>
          <w:color w:val="000000"/>
          <w:sz w:val="28"/>
        </w:rPr>
        <w:t>
      республикалық бюджеттің түсімдері мен шығыстарын;</w:t>
      </w:r>
    </w:p>
    <w:p>
      <w:pPr>
        <w:spacing w:after="0"/>
        <w:ind w:left="0"/>
        <w:jc w:val="both"/>
      </w:pPr>
      <w:r>
        <w:rPr>
          <w:rFonts w:ascii="Times New Roman"/>
          <w:b w:val="false"/>
          <w:i w:val="false"/>
          <w:color w:val="000000"/>
          <w:sz w:val="28"/>
        </w:rPr>
        <w:t>
      салықтық және кедендік әкімшілік етудің тиімділігін;</w:t>
      </w:r>
    </w:p>
    <w:bookmarkStart w:name="z17" w:id="19"/>
    <w:p>
      <w:pPr>
        <w:spacing w:after="0"/>
        <w:ind w:left="0"/>
        <w:jc w:val="both"/>
      </w:pPr>
      <w:r>
        <w:rPr>
          <w:rFonts w:ascii="Times New Roman"/>
          <w:b w:val="false"/>
          <w:i w:val="false"/>
          <w:color w:val="000000"/>
          <w:sz w:val="28"/>
        </w:rPr>
        <w:t>
      2) орталық мемлекеттік органдардың өздерінің стратегиялық жоспарларында көзделген тікелей және түпкілікті нәтижелерге қол жеткізуін, мемлекеттік, оның ішінде өткен кезеңдердегі бағдарламалардың және республикалық бюджеттік бағдарламалардың іске асырылуын;</w:t>
      </w:r>
    </w:p>
    <w:bookmarkEnd w:id="19"/>
    <w:bookmarkStart w:name="z18" w:id="20"/>
    <w:p>
      <w:pPr>
        <w:spacing w:after="0"/>
        <w:ind w:left="0"/>
        <w:jc w:val="both"/>
      </w:pPr>
      <w:r>
        <w:rPr>
          <w:rFonts w:ascii="Times New Roman"/>
          <w:b w:val="false"/>
          <w:i w:val="false"/>
          <w:color w:val="000000"/>
          <w:sz w:val="28"/>
        </w:rPr>
        <w:t>
      3) республикалық бюджет қаражатының, оның ішінде нысаналы трансферттер мен кредиттердің, байланысты гранттардың, мемлекеттік және мемлекет кепілдік берген қарыздардың, концессиялық жобаларды бюджеттен қоса қаржыландырудың, сондай-ақ мемлекеттің кепілгерліктері мен активтерінің пайдаланылуын;</w:t>
      </w:r>
    </w:p>
    <w:bookmarkEnd w:id="20"/>
    <w:bookmarkStart w:name="z19" w:id="21"/>
    <w:p>
      <w:pPr>
        <w:spacing w:after="0"/>
        <w:ind w:left="0"/>
        <w:jc w:val="both"/>
      </w:pPr>
      <w:r>
        <w:rPr>
          <w:rFonts w:ascii="Times New Roman"/>
          <w:b w:val="false"/>
          <w:i w:val="false"/>
          <w:color w:val="000000"/>
          <w:sz w:val="28"/>
        </w:rPr>
        <w:t>
      4) квазимемлекеттік сектор субъектілерінің өздеріне республикалық бюджеттік бағдарламаларда көзделген мақсаттарға бөлінген республикалық бюджет қаражатын пайдалануын;</w:t>
      </w:r>
    </w:p>
    <w:bookmarkEnd w:id="21"/>
    <w:bookmarkStart w:name="z20" w:id="22"/>
    <w:p>
      <w:pPr>
        <w:spacing w:after="0"/>
        <w:ind w:left="0"/>
        <w:jc w:val="both"/>
      </w:pPr>
      <w:r>
        <w:rPr>
          <w:rFonts w:ascii="Times New Roman"/>
          <w:b w:val="false"/>
          <w:i w:val="false"/>
          <w:color w:val="000000"/>
          <w:sz w:val="28"/>
        </w:rPr>
        <w:t>
      5) бақылау объектілерінің есепке aлy мен есептілікті жүргізуінің анықтығы мен дұрыстығын бағалауды қамтиды.</w:t>
      </w:r>
    </w:p>
    <w:bookmarkEnd w:id="22"/>
    <w:p>
      <w:pPr>
        <w:spacing w:after="0"/>
        <w:ind w:left="0"/>
        <w:jc w:val="both"/>
      </w:pPr>
      <w:r>
        <w:rPr>
          <w:rFonts w:ascii="Times New Roman"/>
          <w:b w:val="false"/>
          <w:i w:val="false"/>
          <w:color w:val="000000"/>
          <w:sz w:val="28"/>
        </w:rPr>
        <w:t>
      Жылдық есепте Қазақстан Республикасы Үкіметінің республикалық бюджеттің атқарылуы туралы есебі жөнінде қорытынды беріледі, сондай-ақ Есеп комитетінің есепті жылдағы қызметінің негізгі көрсеткіштері, анықталған қаржылық бұзушылықтардың құрылымы, сондай-ақ есепті жылда қаулылар мен ұсынымдардың орындалғаны туралы сандық деректер және олардың атқарылғаны туралы ақпарат көрсетіледі.</w:t>
      </w:r>
    </w:p>
    <w:bookmarkStart w:name="z21" w:id="23"/>
    <w:p>
      <w:pPr>
        <w:spacing w:after="0"/>
        <w:ind w:left="0"/>
        <w:jc w:val="both"/>
      </w:pPr>
      <w:r>
        <w:rPr>
          <w:rFonts w:ascii="Times New Roman"/>
          <w:b w:val="false"/>
          <w:i w:val="false"/>
          <w:color w:val="000000"/>
          <w:sz w:val="28"/>
        </w:rPr>
        <w:t>
      21-3. Есеп комитеті мақұлдаған жылдық есеп ағымдағы жылдың 15 мамырына дейін Қазақстан Республикасының Парламентіне қарап, бекіту үшін және Қазақстан Республикасының Үкіметіне ақпарат үшін жіберіледі. Жылдық есепті Қазақстан Республикасының Парламентіне ұсынуды Есеп комитетінің Төрағасы жүзеге асырады.</w:t>
      </w:r>
    </w:p>
    <w:bookmarkEnd w:id="23"/>
    <w:p>
      <w:pPr>
        <w:spacing w:after="0"/>
        <w:ind w:left="0"/>
        <w:jc w:val="both"/>
      </w:pPr>
      <w:r>
        <w:rPr>
          <w:rFonts w:ascii="Times New Roman"/>
          <w:b w:val="false"/>
          <w:i w:val="false"/>
          <w:color w:val="000000"/>
          <w:sz w:val="28"/>
        </w:rPr>
        <w:t>
      Қазақстан Республикасының Парламенті жылдық есепті бекіткеннен кейін ол құпиялылық режимі және заңмен қорғалатын өзге де құпия сақтала отырып, бұқаралық ақпарат құралдарында жариялануға жатады.</w:t>
      </w:r>
    </w:p>
    <w:bookmarkStart w:name="z22" w:id="24"/>
    <w:p>
      <w:pPr>
        <w:spacing w:after="0"/>
        <w:ind w:left="0"/>
        <w:jc w:val="both"/>
      </w:pPr>
      <w:r>
        <w:rPr>
          <w:rFonts w:ascii="Times New Roman"/>
          <w:b w:val="false"/>
          <w:i w:val="false"/>
          <w:color w:val="000000"/>
          <w:sz w:val="28"/>
        </w:rPr>
        <w:t>
      21-4. Есеп комитетінің Төрағасы Қазақстан Республикасының Президентіне тоқсанына кемінде бір рет Есеп комитетінің жұмысы туралы есеп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"Есеп комитеті қызметін материалдық-техникалық қамтамасыз ету және оған көлік қызметін көрсету бюджет қаражаты есебінен жүзеге асырылады.";</w:t>
      </w:r>
    </w:p>
    <w:bookmarkStart w:name="z47" w:id="25"/>
    <w:p>
      <w:pPr>
        <w:spacing w:after="0"/>
        <w:ind w:left="0"/>
        <w:jc w:val="both"/>
      </w:pPr>
      <w:r>
        <w:rPr>
          <w:rFonts w:ascii="Times New Roman"/>
          <w:b w:val="false"/>
          <w:i w:val="false"/>
          <w:color w:val="000000"/>
          <w:sz w:val="28"/>
        </w:rPr>
        <w:t>
      мынадай мазмұндағы 24-тармақпен толықтырылсын:</w:t>
      </w:r>
    </w:p>
    <w:bookmarkEnd w:id="25"/>
    <w:p>
      <w:pPr>
        <w:spacing w:after="0"/>
        <w:ind w:left="0"/>
        <w:jc w:val="both"/>
      </w:pPr>
      <w:r>
        <w:rPr>
          <w:rFonts w:ascii="Times New Roman"/>
          <w:b w:val="false"/>
          <w:i w:val="false"/>
          <w:color w:val="000000"/>
          <w:sz w:val="28"/>
        </w:rPr>
        <w:t>
      "24. Мемлекеттік органдар Есеп комитетінің қаржылық қызметін бақылауды Қазақстан Республикасы Президентінің келісімімен немесе тапсырмасы бойынша жүзеге асырады.".</w:t>
      </w:r>
    </w:p>
    <w:bookmarkStart w:name="z23" w:id="2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