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3ded" w14:textId="37f3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 Шығыс қақпасы"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Президентінің 2011 жылғы 29 қарашадағы № 187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Президенті</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bookmarkStart w:name="z2" w:id="1"/>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Заңы 7-бабының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1"/>
    <w:bookmarkStart w:name="z3" w:id="2"/>
    <w:p>
      <w:pPr>
        <w:spacing w:after="0"/>
        <w:ind w:left="0"/>
        <w:jc w:val="both"/>
      </w:pPr>
      <w:r>
        <w:rPr>
          <w:rFonts w:ascii="Times New Roman"/>
          <w:b w:val="false"/>
          <w:i w:val="false"/>
          <w:color w:val="000000"/>
          <w:sz w:val="28"/>
        </w:rPr>
        <w:t>
      1. 2035 жылға дейінгі кезеңге "Қорғас - Шығыс қақпасы" арнайы экономикалық аймағы (бұдан әрі - АЭА) құрылсын.</w:t>
      </w:r>
    </w:p>
    <w:bookmarkEnd w:id="2"/>
    <w:bookmarkStart w:name="z25" w:id="3"/>
    <w:p>
      <w:pPr>
        <w:spacing w:after="0"/>
        <w:ind w:left="0"/>
        <w:jc w:val="both"/>
      </w:pPr>
      <w:r>
        <w:rPr>
          <w:rFonts w:ascii="Times New Roman"/>
          <w:b w:val="false"/>
          <w:i w:val="false"/>
          <w:color w:val="000000"/>
          <w:sz w:val="28"/>
        </w:rPr>
        <w:t>
      2. Қоса беріліп отырған:</w:t>
      </w:r>
    </w:p>
    <w:bookmarkEnd w:id="3"/>
    <w:bookmarkStart w:name="z26" w:id="4"/>
    <w:p>
      <w:pPr>
        <w:spacing w:after="0"/>
        <w:ind w:left="0"/>
        <w:jc w:val="both"/>
      </w:pPr>
      <w:r>
        <w:rPr>
          <w:rFonts w:ascii="Times New Roman"/>
          <w:b w:val="false"/>
          <w:i w:val="false"/>
          <w:color w:val="000000"/>
          <w:sz w:val="28"/>
        </w:rPr>
        <w:t xml:space="preserve">
      1) АЭА туралы </w:t>
      </w:r>
      <w:r>
        <w:rPr>
          <w:rFonts w:ascii="Times New Roman"/>
          <w:b w:val="false"/>
          <w:i w:val="false"/>
          <w:color w:val="000000"/>
          <w:sz w:val="28"/>
        </w:rPr>
        <w:t>ереже</w:t>
      </w:r>
      <w:r>
        <w:rPr>
          <w:rFonts w:ascii="Times New Roman"/>
          <w:b w:val="false"/>
          <w:i w:val="false"/>
          <w:color w:val="000000"/>
          <w:sz w:val="28"/>
        </w:rPr>
        <w:t xml:space="preserve">; </w:t>
      </w:r>
    </w:p>
    <w:bookmarkEnd w:id="4"/>
    <w:bookmarkStart w:name="z27" w:id="5"/>
    <w:p>
      <w:pPr>
        <w:spacing w:after="0"/>
        <w:ind w:left="0"/>
        <w:jc w:val="both"/>
      </w:pPr>
      <w:r>
        <w:rPr>
          <w:rFonts w:ascii="Times New Roman"/>
          <w:b w:val="false"/>
          <w:i w:val="false"/>
          <w:color w:val="000000"/>
          <w:sz w:val="28"/>
        </w:rPr>
        <w:t xml:space="preserve">
      2) АЭА-ның жұмыс істеуінің нысаналы индикаторлары және АЭА-ның жұмыс істеуінің нысаналы индикаторларына қол жеткізбеудің шекті </w:t>
      </w:r>
      <w:r>
        <w:rPr>
          <w:rFonts w:ascii="Times New Roman"/>
          <w:b w:val="false"/>
          <w:i w:val="false"/>
          <w:color w:val="000000"/>
          <w:sz w:val="28"/>
        </w:rPr>
        <w:t>деңгейі</w:t>
      </w:r>
      <w:r>
        <w:rPr>
          <w:rFonts w:ascii="Times New Roman"/>
          <w:b w:val="false"/>
          <w:i w:val="false"/>
          <w:color w:val="000000"/>
          <w:sz w:val="28"/>
        </w:rPr>
        <w:t xml:space="preserve"> бекітілсін. </w:t>
      </w:r>
    </w:p>
    <w:bookmarkEnd w:id="5"/>
    <w:bookmarkStart w:name="z28" w:id="6"/>
    <w:p>
      <w:pPr>
        <w:spacing w:after="0"/>
        <w:ind w:left="0"/>
        <w:jc w:val="both"/>
      </w:pPr>
      <w:r>
        <w:rPr>
          <w:rFonts w:ascii="Times New Roman"/>
          <w:b w:val="false"/>
          <w:i w:val="false"/>
          <w:color w:val="000000"/>
          <w:sz w:val="28"/>
        </w:rPr>
        <w:t>
      3. Қазақстан Республикасының Үкіметі АЭА-ның қызметін қамтамасыз ету жөніндегі шараларды қабылдасын.</w:t>
      </w:r>
    </w:p>
    <w:bookmarkEnd w:id="6"/>
    <w:bookmarkStart w:name="z29" w:id="7"/>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7"/>
    <w:bookmarkStart w:name="z30" w:id="8"/>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29 қарашадағы</w:t>
            </w:r>
            <w:r>
              <w:br/>
            </w:r>
            <w:r>
              <w:rPr>
                <w:rFonts w:ascii="Times New Roman"/>
                <w:b w:val="false"/>
                <w:i w:val="false"/>
                <w:color w:val="000000"/>
                <w:sz w:val="20"/>
              </w:rPr>
              <w:t>№ 187 Жарлығымен</w:t>
            </w:r>
            <w:r>
              <w:br/>
            </w:r>
            <w:r>
              <w:rPr>
                <w:rFonts w:ascii="Times New Roman"/>
                <w:b w:val="false"/>
                <w:i w:val="false"/>
                <w:color w:val="000000"/>
                <w:sz w:val="20"/>
              </w:rPr>
              <w:t>БЕКІТІЛГЕН</w:t>
            </w:r>
          </w:p>
        </w:tc>
      </w:tr>
    </w:tbl>
    <w:bookmarkStart w:name="z5" w:id="9"/>
    <w:p>
      <w:pPr>
        <w:spacing w:after="0"/>
        <w:ind w:left="0"/>
        <w:jc w:val="left"/>
      </w:pPr>
      <w:r>
        <w:rPr>
          <w:rFonts w:ascii="Times New Roman"/>
          <w:b/>
          <w:i w:val="false"/>
          <w:color w:val="000000"/>
        </w:rPr>
        <w:t xml:space="preserve"> "Қорғас - Шығыс қақпасы" арнайы экономикалық аймағы туралы</w:t>
      </w:r>
      <w:r>
        <w:br/>
      </w:r>
      <w:r>
        <w:rPr>
          <w:rFonts w:ascii="Times New Roman"/>
          <w:b/>
          <w:i w:val="false"/>
          <w:color w:val="000000"/>
        </w:rPr>
        <w:t>ЕРЕЖЕ</w:t>
      </w:r>
      <w:r>
        <w:br/>
      </w:r>
      <w:r>
        <w:rPr>
          <w:rFonts w:ascii="Times New Roman"/>
          <w:b/>
          <w:i w:val="false"/>
          <w:color w:val="000000"/>
        </w:rPr>
        <w:t>1. Жалпы ережелер</w:t>
      </w:r>
    </w:p>
    <w:bookmarkEnd w:id="9"/>
    <w:bookmarkStart w:name="z7" w:id="10"/>
    <w:p>
      <w:pPr>
        <w:spacing w:after="0"/>
        <w:ind w:left="0"/>
        <w:jc w:val="both"/>
      </w:pPr>
      <w:r>
        <w:rPr>
          <w:rFonts w:ascii="Times New Roman"/>
          <w:b w:val="false"/>
          <w:i w:val="false"/>
          <w:color w:val="000000"/>
          <w:sz w:val="28"/>
        </w:rPr>
        <w:t>
      1. "Қорғас - Шығыс қақпасы" арнайы экономикалық аймағы (бұдан әрі - АЭА) қоса беріліп отырған жоспарға сәйкес шекарада Алматы облысының аумағында орналасқан.</w:t>
      </w:r>
    </w:p>
    <w:bookmarkEnd w:id="10"/>
    <w:bookmarkStart w:name="z31" w:id="11"/>
    <w:p>
      <w:pPr>
        <w:spacing w:after="0"/>
        <w:ind w:left="0"/>
        <w:jc w:val="both"/>
      </w:pPr>
      <w:r>
        <w:rPr>
          <w:rFonts w:ascii="Times New Roman"/>
          <w:b w:val="false"/>
          <w:i w:val="false"/>
          <w:color w:val="000000"/>
          <w:sz w:val="28"/>
        </w:rPr>
        <w:t>
      АЭА логистикалық арнайы экономикалық аймақ болып табылады.</w:t>
      </w:r>
    </w:p>
    <w:bookmarkEnd w:id="11"/>
    <w:bookmarkStart w:name="z58" w:id="12"/>
    <w:p>
      <w:pPr>
        <w:spacing w:after="0"/>
        <w:ind w:left="0"/>
        <w:jc w:val="both"/>
      </w:pPr>
      <w:r>
        <w:rPr>
          <w:rFonts w:ascii="Times New Roman"/>
          <w:b w:val="false"/>
          <w:i w:val="false"/>
          <w:color w:val="000000"/>
          <w:sz w:val="28"/>
        </w:rPr>
        <w:t>
      АЭА-ның аумағы 4591,5 гектарды құрайды және Қазақстан Республикасы аумағының ажырамас бөлігі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07.07.2015 </w:t>
      </w:r>
      <w:r>
        <w:rPr>
          <w:rFonts w:ascii="Times New Roman"/>
          <w:b w:val="false"/>
          <w:i w:val="false"/>
          <w:color w:val="000000"/>
          <w:sz w:val="28"/>
        </w:rPr>
        <w:t>№ 52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2. АЭА:</w:t>
      </w:r>
    </w:p>
    <w:bookmarkEnd w:id="13"/>
    <w:bookmarkStart w:name="z33" w:id="14"/>
    <w:p>
      <w:pPr>
        <w:spacing w:after="0"/>
        <w:ind w:left="0"/>
        <w:jc w:val="both"/>
      </w:pPr>
      <w:r>
        <w:rPr>
          <w:rFonts w:ascii="Times New Roman"/>
          <w:b w:val="false"/>
          <w:i w:val="false"/>
          <w:color w:val="000000"/>
          <w:sz w:val="28"/>
        </w:rPr>
        <w:t>
      1) Қазақстан Республикасының сауда-экспорт қызметінің және транзиттік әлеуетін іске асырудың мүддесін қамтамасыз ететін, сондай-ақ шектес мемлекеттермен экономикалық және мәдени алмасуды дамытуға ықпал ететін тиімді көліктік-логистикалық және индустриялық орталық құру;</w:t>
      </w:r>
    </w:p>
    <w:bookmarkEnd w:id="14"/>
    <w:bookmarkStart w:name="z34" w:id="15"/>
    <w:p>
      <w:pPr>
        <w:spacing w:after="0"/>
        <w:ind w:left="0"/>
        <w:jc w:val="both"/>
      </w:pPr>
      <w:r>
        <w:rPr>
          <w:rFonts w:ascii="Times New Roman"/>
          <w:b w:val="false"/>
          <w:i w:val="false"/>
          <w:color w:val="000000"/>
          <w:sz w:val="28"/>
        </w:rPr>
        <w:t>
      2) қазақстандық өнімнің жалпыәлемдік өндіріс пен өткізу жүйесіне кірігуін жүзеге асыру, халықаралық стандарттарға сәйкес инновациялық, бәсекеге қабілетті отандық өнім жасау;</w:t>
      </w:r>
    </w:p>
    <w:bookmarkEnd w:id="15"/>
    <w:bookmarkStart w:name="z35" w:id="16"/>
    <w:p>
      <w:pPr>
        <w:spacing w:after="0"/>
        <w:ind w:left="0"/>
        <w:jc w:val="both"/>
      </w:pPr>
      <w:r>
        <w:rPr>
          <w:rFonts w:ascii="Times New Roman"/>
          <w:b w:val="false"/>
          <w:i w:val="false"/>
          <w:color w:val="000000"/>
          <w:sz w:val="28"/>
        </w:rPr>
        <w:t>
      3) инвестициялық жобаларды іске асыру үшін қолайлы инвестициялық климат жасау және отандық әрі шетелдік инвестицияларды тарту;</w:t>
      </w:r>
    </w:p>
    <w:bookmarkEnd w:id="16"/>
    <w:bookmarkStart w:name="z36" w:id="17"/>
    <w:p>
      <w:pPr>
        <w:spacing w:after="0"/>
        <w:ind w:left="0"/>
        <w:jc w:val="both"/>
      </w:pPr>
      <w:r>
        <w:rPr>
          <w:rFonts w:ascii="Times New Roman"/>
          <w:b w:val="false"/>
          <w:i w:val="false"/>
          <w:color w:val="000000"/>
          <w:sz w:val="28"/>
        </w:rPr>
        <w:t>
      4) республика экономикасының әлемдік шаруашылық байланыстар жүйесіне кіруін жандандыру үшін өңірді жедел дамыту;</w:t>
      </w:r>
    </w:p>
    <w:bookmarkEnd w:id="17"/>
    <w:bookmarkStart w:name="z37" w:id="18"/>
    <w:p>
      <w:pPr>
        <w:spacing w:after="0"/>
        <w:ind w:left="0"/>
        <w:jc w:val="both"/>
      </w:pPr>
      <w:r>
        <w:rPr>
          <w:rFonts w:ascii="Times New Roman"/>
          <w:b w:val="false"/>
          <w:i w:val="false"/>
          <w:color w:val="000000"/>
          <w:sz w:val="28"/>
        </w:rPr>
        <w:t>
      5) нарықтық қатынастардың құқықтық нормаларын жетілдіру, басқару мен шаруашылық жүргізудің қазіргі заманғы әдістерін енгізу;</w:t>
      </w:r>
    </w:p>
    <w:bookmarkEnd w:id="18"/>
    <w:bookmarkStart w:name="z38" w:id="19"/>
    <w:p>
      <w:pPr>
        <w:spacing w:after="0"/>
        <w:ind w:left="0"/>
        <w:jc w:val="both"/>
      </w:pPr>
      <w:r>
        <w:rPr>
          <w:rFonts w:ascii="Times New Roman"/>
          <w:b w:val="false"/>
          <w:i w:val="false"/>
          <w:color w:val="000000"/>
          <w:sz w:val="28"/>
        </w:rPr>
        <w:t>
      6) халықты жұмыспен қамтуды ұлғайту мақсатында құрылады.</w:t>
      </w:r>
    </w:p>
    <w:bookmarkEnd w:id="19"/>
    <w:bookmarkStart w:name="z39" w:id="20"/>
    <w:p>
      <w:pPr>
        <w:spacing w:after="0"/>
        <w:ind w:left="0"/>
        <w:jc w:val="both"/>
      </w:pPr>
      <w:r>
        <w:rPr>
          <w:rFonts w:ascii="Times New Roman"/>
          <w:b w:val="false"/>
          <w:i w:val="false"/>
          <w:color w:val="000000"/>
          <w:sz w:val="28"/>
        </w:rPr>
        <w:t xml:space="preserve">
      3. АЭА-ның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20"/>
    <w:bookmarkStart w:name="z40" w:id="21"/>
    <w:p>
      <w:pPr>
        <w:spacing w:after="0"/>
        <w:ind w:left="0"/>
        <w:jc w:val="both"/>
      </w:pPr>
      <w:r>
        <w:rPr>
          <w:rFonts w:ascii="Times New Roman"/>
          <w:b w:val="false"/>
          <w:i w:val="false"/>
          <w:color w:val="000000"/>
          <w:sz w:val="28"/>
        </w:rPr>
        <w:t>
      4. АЭА аумағындағы қызмет түрлері:</w:t>
      </w:r>
    </w:p>
    <w:bookmarkEnd w:id="2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сусындар шығаруды;</w:t>
      </w:r>
    </w:p>
    <w:p>
      <w:pPr>
        <w:spacing w:after="0"/>
        <w:ind w:left="0"/>
        <w:jc w:val="both"/>
      </w:pPr>
      <w:r>
        <w:rPr>
          <w:rFonts w:ascii="Times New Roman"/>
          <w:b w:val="false"/>
          <w:i w:val="false"/>
          <w:color w:val="000000"/>
          <w:sz w:val="28"/>
        </w:rPr>
        <w:t>
      темекі бұйымдарын өндіруді;</w:t>
      </w:r>
    </w:p>
    <w:p>
      <w:pPr>
        <w:spacing w:after="0"/>
        <w:ind w:left="0"/>
        <w:jc w:val="both"/>
      </w:pPr>
      <w:r>
        <w:rPr>
          <w:rFonts w:ascii="Times New Roman"/>
          <w:b w:val="false"/>
          <w:i w:val="false"/>
          <w:color w:val="000000"/>
          <w:sz w:val="28"/>
        </w:rPr>
        <w:t>
      жиһаздан басқа, ағаш және тығын бұйымдарын өндіруді;</w:t>
      </w:r>
    </w:p>
    <w:p>
      <w:pPr>
        <w:spacing w:after="0"/>
        <w:ind w:left="0"/>
        <w:jc w:val="both"/>
      </w:pPr>
      <w:r>
        <w:rPr>
          <w:rFonts w:ascii="Times New Roman"/>
          <w:b w:val="false"/>
          <w:i w:val="false"/>
          <w:color w:val="000000"/>
          <w:sz w:val="28"/>
        </w:rPr>
        <w:t>
      сабаннан және тоқуға арналған материалдардан жасалған бұйымдарды өндіруді;</w:t>
      </w:r>
    </w:p>
    <w:p>
      <w:pPr>
        <w:spacing w:after="0"/>
        <w:ind w:left="0"/>
        <w:jc w:val="both"/>
      </w:pPr>
      <w:r>
        <w:rPr>
          <w:rFonts w:ascii="Times New Roman"/>
          <w:b w:val="false"/>
          <w:i w:val="false"/>
          <w:color w:val="000000"/>
          <w:sz w:val="28"/>
        </w:rPr>
        <w:t>
      жазылған материалдарды басып шығаруды және тыңдатып-көрсетуді;</w:t>
      </w:r>
    </w:p>
    <w:p>
      <w:pPr>
        <w:spacing w:after="0"/>
        <w:ind w:left="0"/>
        <w:jc w:val="both"/>
      </w:pPr>
      <w:r>
        <w:rPr>
          <w:rFonts w:ascii="Times New Roman"/>
          <w:b w:val="false"/>
          <w:i w:val="false"/>
          <w:color w:val="000000"/>
          <w:sz w:val="28"/>
        </w:rPr>
        <w:t>
      жиһаз шығаруды;</w:t>
      </w:r>
    </w:p>
    <w:p>
      <w:pPr>
        <w:spacing w:after="0"/>
        <w:ind w:left="0"/>
        <w:jc w:val="both"/>
      </w:pPr>
      <w:r>
        <w:rPr>
          <w:rFonts w:ascii="Times New Roman"/>
          <w:b w:val="false"/>
          <w:i w:val="false"/>
          <w:color w:val="000000"/>
          <w:sz w:val="28"/>
        </w:rPr>
        <w:t>
      машиналар мен жабдықтарды жөндеуді және орнатуды қоспағанда, өңдеуші өнеркәсіп;</w:t>
      </w:r>
    </w:p>
    <w:p>
      <w:pPr>
        <w:spacing w:after="0"/>
        <w:ind w:left="0"/>
        <w:jc w:val="both"/>
      </w:pPr>
      <w:r>
        <w:rPr>
          <w:rFonts w:ascii="Times New Roman"/>
          <w:b w:val="false"/>
          <w:i w:val="false"/>
          <w:color w:val="000000"/>
          <w:sz w:val="28"/>
        </w:rPr>
        <w:t>
      2) қойма шаруашылығы және қосалқы көлік қызметі;</w:t>
      </w:r>
    </w:p>
    <w:p>
      <w:pPr>
        <w:spacing w:after="0"/>
        <w:ind w:left="0"/>
        <w:jc w:val="both"/>
      </w:pPr>
      <w:r>
        <w:rPr>
          <w:rFonts w:ascii="Times New Roman"/>
          <w:b w:val="false"/>
          <w:i w:val="false"/>
          <w:color w:val="000000"/>
          <w:sz w:val="28"/>
        </w:rPr>
        <w:t>
      3) жобалау-сметалық құжаттама шегінде осы тармақтың 1) тармақшасында көзделген қызмет түрлерін жүзеге асыру үшін тікелей арналған объектілерді салу және пайдалануға беру;</w:t>
      </w:r>
    </w:p>
    <w:p>
      <w:pPr>
        <w:spacing w:after="0"/>
        <w:ind w:left="0"/>
        <w:jc w:val="both"/>
      </w:pPr>
      <w:r>
        <w:rPr>
          <w:rFonts w:ascii="Times New Roman"/>
          <w:b w:val="false"/>
          <w:i w:val="false"/>
          <w:color w:val="000000"/>
          <w:sz w:val="28"/>
        </w:rPr>
        <w:t>
      4) жобалық-сметалық құжаттамаға сәйкес көрмелер ұйымдастыруға арналған ғимараттарды, музейлерді, қойма және әкімшілік ғимараттарды салу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25.11.2016 </w:t>
      </w:r>
      <w:r>
        <w:rPr>
          <w:rFonts w:ascii="Times New Roman"/>
          <w:b w:val="false"/>
          <w:i w:val="false"/>
          <w:color w:val="000000"/>
          <w:sz w:val="28"/>
        </w:rPr>
        <w:t>N 377</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8" w:id="22"/>
    <w:p>
      <w:pPr>
        <w:spacing w:after="0"/>
        <w:ind w:left="0"/>
        <w:jc w:val="left"/>
      </w:pPr>
      <w:r>
        <w:rPr>
          <w:rFonts w:ascii="Times New Roman"/>
          <w:b/>
          <w:i w:val="false"/>
          <w:color w:val="000000"/>
        </w:rPr>
        <w:t xml:space="preserve">  2. АЭА-ны басқару</w:t>
      </w:r>
    </w:p>
    <w:bookmarkEnd w:id="22"/>
    <w:bookmarkStart w:name="z9" w:id="23"/>
    <w:p>
      <w:pPr>
        <w:spacing w:after="0"/>
        <w:ind w:left="0"/>
        <w:jc w:val="both"/>
      </w:pPr>
      <w:r>
        <w:rPr>
          <w:rFonts w:ascii="Times New Roman"/>
          <w:b w:val="false"/>
          <w:i w:val="false"/>
          <w:color w:val="000000"/>
          <w:sz w:val="28"/>
        </w:rPr>
        <w:t xml:space="preserve">
      5. АЭА-ны басқару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3"/>
    <w:bookmarkStart w:name="z10" w:id="24"/>
    <w:p>
      <w:pPr>
        <w:spacing w:after="0"/>
        <w:ind w:left="0"/>
        <w:jc w:val="left"/>
      </w:pPr>
      <w:r>
        <w:rPr>
          <w:rFonts w:ascii="Times New Roman"/>
          <w:b/>
          <w:i w:val="false"/>
          <w:color w:val="000000"/>
        </w:rPr>
        <w:t xml:space="preserve"> 3. АЭА-ның аумағында салық салу</w:t>
      </w:r>
    </w:p>
    <w:bookmarkEnd w:id="24"/>
    <w:bookmarkStart w:name="z11" w:id="25"/>
    <w:p>
      <w:pPr>
        <w:spacing w:after="0"/>
        <w:ind w:left="0"/>
        <w:jc w:val="both"/>
      </w:pPr>
      <w:r>
        <w:rPr>
          <w:rFonts w:ascii="Times New Roman"/>
          <w:b w:val="false"/>
          <w:i w:val="false"/>
          <w:color w:val="000000"/>
          <w:sz w:val="28"/>
        </w:rPr>
        <w:t>
      6. АЭА-ның аумағында салық салу Қазақстан Республикасының салық заңнамасымен реттеледі.</w:t>
      </w:r>
    </w:p>
    <w:bookmarkEnd w:id="25"/>
    <w:bookmarkStart w:name="z12" w:id="26"/>
    <w:p>
      <w:pPr>
        <w:spacing w:after="0"/>
        <w:ind w:left="0"/>
        <w:jc w:val="left"/>
      </w:pPr>
      <w:r>
        <w:rPr>
          <w:rFonts w:ascii="Times New Roman"/>
          <w:b/>
          <w:i w:val="false"/>
          <w:color w:val="000000"/>
        </w:rPr>
        <w:t xml:space="preserve"> 4. Кедендік реттеу</w:t>
      </w:r>
    </w:p>
    <w:bookmarkEnd w:id="26"/>
    <w:bookmarkStart w:name="z13" w:id="27"/>
    <w:p>
      <w:pPr>
        <w:spacing w:after="0"/>
        <w:ind w:left="0"/>
        <w:jc w:val="both"/>
      </w:pPr>
      <w:r>
        <w:rPr>
          <w:rFonts w:ascii="Times New Roman"/>
          <w:b w:val="false"/>
          <w:i w:val="false"/>
          <w:color w:val="000000"/>
          <w:sz w:val="28"/>
        </w:rPr>
        <w:t>
      7. АЭА-ның аумағында кедендік реттеу Кеден одағының және Қазақстан Республикасының кеден заңнамасының ережелеріне сәйкес жүзеге асырылады.</w:t>
      </w:r>
    </w:p>
    <w:bookmarkEnd w:id="27"/>
    <w:bookmarkStart w:name="z50" w:id="28"/>
    <w:p>
      <w:pPr>
        <w:spacing w:after="0"/>
        <w:ind w:left="0"/>
        <w:jc w:val="both"/>
      </w:pPr>
      <w:r>
        <w:rPr>
          <w:rFonts w:ascii="Times New Roman"/>
          <w:b w:val="false"/>
          <w:i w:val="false"/>
          <w:color w:val="000000"/>
          <w:sz w:val="28"/>
        </w:rPr>
        <w:t>
      8. Еркін кеден аймағы кедендік рәсімі АЭА аумағының қызметтің басым түрлері жүзеге асырылатын бөлігінде қолданылады.</w:t>
      </w:r>
    </w:p>
    <w:bookmarkEnd w:id="28"/>
    <w:bookmarkStart w:name="z51" w:id="29"/>
    <w:p>
      <w:pPr>
        <w:spacing w:after="0"/>
        <w:ind w:left="0"/>
        <w:jc w:val="both"/>
      </w:pPr>
      <w:r>
        <w:rPr>
          <w:rFonts w:ascii="Times New Roman"/>
          <w:b w:val="false"/>
          <w:i w:val="false"/>
          <w:color w:val="000000"/>
          <w:sz w:val="28"/>
        </w:rPr>
        <w:t>
      АЭА-ға қатысушы ретінде қызметті жүзеге асыру туралы шартқа сәйкес АЭА аумағында қызметтің басым түрлерін жүзеге асыратын тұлғалар АЭА аумағында орналастыруға және (немесе) пайдалануға арналған тауарларды еркін кеден аймағы кедендік рәсімімен орналастырады.</w:t>
      </w:r>
    </w:p>
    <w:bookmarkEnd w:id="29"/>
    <w:bookmarkStart w:name="z52" w:id="30"/>
    <w:p>
      <w:pPr>
        <w:spacing w:after="0"/>
        <w:ind w:left="0"/>
        <w:jc w:val="both"/>
      </w:pPr>
      <w:r>
        <w:rPr>
          <w:rFonts w:ascii="Times New Roman"/>
          <w:b w:val="false"/>
          <w:i w:val="false"/>
          <w:color w:val="000000"/>
          <w:sz w:val="28"/>
        </w:rPr>
        <w:t>
      9. АЭА аумағы кедендік бақылау аймағы болып табылады. АЭА шекарасы кедендік бақылау жүргізу мақсатында оның периметрі бойынша жайластырылады және арнайы қоршаулармен жабдықталады.</w:t>
      </w:r>
    </w:p>
    <w:bookmarkEnd w:id="30"/>
    <w:bookmarkStart w:name="z53" w:id="31"/>
    <w:p>
      <w:pPr>
        <w:spacing w:after="0"/>
        <w:ind w:left="0"/>
        <w:jc w:val="both"/>
      </w:pPr>
      <w:r>
        <w:rPr>
          <w:rFonts w:ascii="Times New Roman"/>
          <w:b w:val="false"/>
          <w:i w:val="false"/>
          <w:color w:val="000000"/>
          <w:sz w:val="28"/>
        </w:rPr>
        <w:t>
      10. Кеден одағының және Қазақстан Республикасының кеден заңнамасында айқындалған тәртіппен АЭА-ның аумағында тауарларды уақытша сақтау орындары құрылуы мүмкін.</w:t>
      </w:r>
    </w:p>
    <w:bookmarkEnd w:id="31"/>
    <w:bookmarkStart w:name="z54" w:id="32"/>
    <w:p>
      <w:pPr>
        <w:spacing w:after="0"/>
        <w:ind w:left="0"/>
        <w:jc w:val="both"/>
      </w:pPr>
      <w:r>
        <w:rPr>
          <w:rFonts w:ascii="Times New Roman"/>
          <w:b w:val="false"/>
          <w:i w:val="false"/>
          <w:color w:val="000000"/>
          <w:sz w:val="28"/>
        </w:rPr>
        <w:t>
      11. АЭА-ның аумағында еркін кеден аймағы кедендік рәсімімен орналастырылған тауарлар, сондай-ақ еркін кеден аймағы кедендік рәсімімен орналастырылмаған Кеден одағының тауарлары және өзге де кедендік рәсімдермен орналастырылған шетелдік тауарлар орналастырылуы және пайдаланылуы мүмкін.</w:t>
      </w:r>
    </w:p>
    <w:bookmarkEnd w:id="32"/>
    <w:bookmarkStart w:name="z55" w:id="33"/>
    <w:p>
      <w:pPr>
        <w:spacing w:after="0"/>
        <w:ind w:left="0"/>
        <w:jc w:val="both"/>
      </w:pPr>
      <w:r>
        <w:rPr>
          <w:rFonts w:ascii="Times New Roman"/>
          <w:b w:val="false"/>
          <w:i w:val="false"/>
          <w:color w:val="000000"/>
          <w:sz w:val="28"/>
        </w:rPr>
        <w:t>
      12. АЭА аумағына әкелінген және еркін кеден аймағы кедендік рәсімімен орналастырылған тауарлар кедендік баждарды, салықтарды, сондай-ақ тарифтік емес реттеу шараларын қолдану мақсаттары үшін Кеден одағының кедендік аумағынан тыс орналасқандар ретінде қаралады.</w:t>
      </w:r>
    </w:p>
    <w:bookmarkEnd w:id="33"/>
    <w:bookmarkStart w:name="z56" w:id="34"/>
    <w:p>
      <w:pPr>
        <w:spacing w:after="0"/>
        <w:ind w:left="0"/>
        <w:jc w:val="both"/>
      </w:pPr>
      <w:r>
        <w:rPr>
          <w:rFonts w:ascii="Times New Roman"/>
          <w:b w:val="false"/>
          <w:i w:val="false"/>
          <w:color w:val="000000"/>
          <w:sz w:val="28"/>
        </w:rPr>
        <w:t>
      13. Тауарларды уақытша сақтауға, кедендік декларациялауға, кедендік тазалауға және шығаруға, сондай-ақ АЭА аумағында кедендік бақылау жүргізуге байланысты кедендік операциялар Кеден одағының және Қазақстан Республикасының кеден заңнамасында белгіленген тәртіппен жүзеге асырылады.</w:t>
      </w:r>
    </w:p>
    <w:bookmarkEnd w:id="34"/>
    <w:bookmarkStart w:name="z14" w:id="35"/>
    <w:p>
      <w:pPr>
        <w:spacing w:after="0"/>
        <w:ind w:left="0"/>
        <w:jc w:val="left"/>
      </w:pPr>
      <w:r>
        <w:rPr>
          <w:rFonts w:ascii="Times New Roman"/>
          <w:b/>
          <w:i w:val="false"/>
          <w:color w:val="000000"/>
        </w:rPr>
        <w:t xml:space="preserve"> 5. Қоршаған ортаны қорғау</w:t>
      </w:r>
    </w:p>
    <w:bookmarkEnd w:id="35"/>
    <w:bookmarkStart w:name="z15" w:id="36"/>
    <w:p>
      <w:pPr>
        <w:spacing w:after="0"/>
        <w:ind w:left="0"/>
        <w:jc w:val="both"/>
      </w:pPr>
      <w:r>
        <w:rPr>
          <w:rFonts w:ascii="Times New Roman"/>
          <w:b w:val="false"/>
          <w:i w:val="false"/>
          <w:color w:val="000000"/>
          <w:sz w:val="28"/>
        </w:rPr>
        <w:t>
      14. АЭА-да қызметті жүзеге асыру өмір сүру сапасын арттырудың экономикалық, әлеуметтік және экологиялық аспектілерінің теңгерімі негізінде орнықты дамуға және қоршаған ортаны қорғауға өту үшін жағдайлар жасау арқылы табиғи ресурстарды ұтымды әрі тиімді пайдалануға негізделген.</w:t>
      </w:r>
    </w:p>
    <w:bookmarkEnd w:id="36"/>
    <w:bookmarkStart w:name="z16" w:id="37"/>
    <w:p>
      <w:pPr>
        <w:spacing w:after="0"/>
        <w:ind w:left="0"/>
        <w:jc w:val="left"/>
      </w:pPr>
      <w:r>
        <w:rPr>
          <w:rFonts w:ascii="Times New Roman"/>
          <w:b/>
          <w:i w:val="false"/>
          <w:color w:val="000000"/>
        </w:rPr>
        <w:t xml:space="preserve"> 6. АЭА-ны тарату тәртібі және мерзімдері</w:t>
      </w:r>
    </w:p>
    <w:bookmarkEnd w:id="37"/>
    <w:bookmarkStart w:name="z17" w:id="38"/>
    <w:p>
      <w:pPr>
        <w:spacing w:after="0"/>
        <w:ind w:left="0"/>
        <w:jc w:val="both"/>
      </w:pPr>
      <w:r>
        <w:rPr>
          <w:rFonts w:ascii="Times New Roman"/>
          <w:b w:val="false"/>
          <w:i w:val="false"/>
          <w:color w:val="000000"/>
          <w:sz w:val="28"/>
        </w:rPr>
        <w:t>
      15. АЭА құрылған мерзімі өткеннен кейін таратылады.</w:t>
      </w:r>
    </w:p>
    <w:bookmarkEnd w:id="38"/>
    <w:p>
      <w:pPr>
        <w:spacing w:after="0"/>
        <w:ind w:left="0"/>
        <w:jc w:val="both"/>
      </w:pPr>
      <w:r>
        <w:rPr>
          <w:rFonts w:ascii="Times New Roman"/>
          <w:b w:val="false"/>
          <w:i w:val="false"/>
          <w:color w:val="000000"/>
          <w:sz w:val="28"/>
        </w:rPr>
        <w:t>
      АЭА Қазақстан Республикасы Үкіметінің ұсынымы бойынша Қазақстан Республикасы Президентінің Жарлығымен таратылады.</w:t>
      </w:r>
    </w:p>
    <w:bookmarkStart w:name="z18" w:id="39"/>
    <w:p>
      <w:pPr>
        <w:spacing w:after="0"/>
        <w:ind w:left="0"/>
        <w:jc w:val="left"/>
      </w:pPr>
      <w:r>
        <w:rPr>
          <w:rFonts w:ascii="Times New Roman"/>
          <w:b/>
          <w:i w:val="false"/>
          <w:color w:val="000000"/>
        </w:rPr>
        <w:t xml:space="preserve"> 7. Қорытынды ережелер</w:t>
      </w:r>
    </w:p>
    <w:bookmarkEnd w:id="39"/>
    <w:bookmarkStart w:name="z19" w:id="40"/>
    <w:p>
      <w:pPr>
        <w:spacing w:after="0"/>
        <w:ind w:left="0"/>
        <w:jc w:val="both"/>
      </w:pPr>
      <w:r>
        <w:rPr>
          <w:rFonts w:ascii="Times New Roman"/>
          <w:b w:val="false"/>
          <w:i w:val="false"/>
          <w:color w:val="000000"/>
          <w:sz w:val="28"/>
        </w:rPr>
        <w:t xml:space="preserve">
      16. АЭА-ны мерзімінен бұрын тарату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0"/>
    <w:bookmarkStart w:name="z57" w:id="41"/>
    <w:p>
      <w:pPr>
        <w:spacing w:after="0"/>
        <w:ind w:left="0"/>
        <w:jc w:val="both"/>
      </w:pPr>
      <w:r>
        <w:rPr>
          <w:rFonts w:ascii="Times New Roman"/>
          <w:b w:val="false"/>
          <w:i w:val="false"/>
          <w:color w:val="000000"/>
          <w:sz w:val="28"/>
        </w:rPr>
        <w:t>
      17. АЭА-ның осы ережемен реттелмеген қызметі Қазақстан Республикасының және Кеден одағының қолданыстағы заңнамасына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"Қорғас - Шығыс қақпасы"</w:t>
            </w:r>
            <w:r>
              <w:br/>
            </w:r>
            <w:r>
              <w:rPr>
                <w:rFonts w:ascii="Times New Roman"/>
                <w:b w:val="false"/>
                <w:i w:val="false"/>
                <w:color w:val="000000"/>
                <w:sz w:val="20"/>
              </w:rPr>
              <w:t>арнайы 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21" w:id="42"/>
    <w:p>
      <w:pPr>
        <w:spacing w:after="0"/>
        <w:ind w:left="0"/>
        <w:jc w:val="left"/>
      </w:pPr>
      <w:r>
        <w:rPr>
          <w:rFonts w:ascii="Times New Roman"/>
          <w:b/>
          <w:i w:val="false"/>
          <w:color w:val="000000"/>
        </w:rPr>
        <w:t xml:space="preserve"> "Қорғас - Шығыс қақпасы" арнайы экономикалық аймағының</w:t>
      </w:r>
      <w:r>
        <w:br/>
      </w:r>
      <w:r>
        <w:rPr>
          <w:rFonts w:ascii="Times New Roman"/>
          <w:b/>
          <w:i w:val="false"/>
          <w:color w:val="000000"/>
        </w:rPr>
        <w:t>ЖОСПАРЫ</w:t>
      </w:r>
    </w:p>
    <w:bookmarkEnd w:id="42"/>
    <w:p>
      <w:pPr>
        <w:spacing w:after="0"/>
        <w:ind w:left="0"/>
        <w:jc w:val="both"/>
      </w:pPr>
      <w:r>
        <w:rPr>
          <w:rFonts w:ascii="Times New Roman"/>
          <w:b w:val="false"/>
          <w:i w:val="false"/>
          <w:color w:val="ff0000"/>
          <w:sz w:val="28"/>
        </w:rPr>
        <w:t xml:space="preserve">
      Ескерту. Қосымша жаңа редакцияда - ҚР Президентінің 07.07.2015 </w:t>
      </w:r>
      <w:r>
        <w:rPr>
          <w:rFonts w:ascii="Times New Roman"/>
          <w:b w:val="false"/>
          <w:i w:val="false"/>
          <w:color w:val="ff0000"/>
          <w:sz w:val="28"/>
        </w:rPr>
        <w:t>№ 52</w:t>
      </w:r>
      <w:r>
        <w:rPr>
          <w:rFonts w:ascii="Times New Roman"/>
          <w:b w:val="false"/>
          <w:i w:val="false"/>
          <w:color w:val="ff0000"/>
          <w:sz w:val="28"/>
        </w:rPr>
        <w:t xml:space="preserve"> Жарлығымен.</w:t>
      </w:r>
      <w:r>
        <w:br/>
      </w:r>
      <w:r>
        <w:rPr>
          <w:rFonts w:ascii="Times New Roman"/>
          <w:b w:val="false"/>
          <w:i w:val="false"/>
          <w:color w:val="ff0000"/>
          <w:sz w:val="28"/>
        </w:rPr>
        <w:t xml:space="preserve">
      </w:t>
      </w:r>
    </w:p>
    <w:p>
      <w:pPr>
        <w:spacing w:after="0"/>
        <w:ind w:left="0"/>
        <w:jc w:val="both"/>
      </w:pPr>
      <w:r>
        <w:t>[MISSING IMAGE: ,  ]</w:t>
      </w:r>
    </w:p>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3848"/>
        <w:gridCol w:w="6526"/>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p>
            <w:pPr>
              <w:spacing w:after="20"/>
              <w:ind w:left="20"/>
              <w:jc w:val="both"/>
            </w:pP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аймақтардың атаулары</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порт" көлік-логистикалық кешені</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аймақ</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2011 жылғы 29 қарашадағы</w:t>
            </w:r>
            <w:r>
              <w:br/>
            </w:r>
            <w:r>
              <w:rPr>
                <w:rFonts w:ascii="Times New Roman"/>
                <w:b w:val="false"/>
                <w:i w:val="false"/>
                <w:color w:val="000000"/>
                <w:sz w:val="20"/>
              </w:rPr>
              <w:t>№ 187 Жарлығымен</w:t>
            </w:r>
            <w:r>
              <w:br/>
            </w:r>
            <w:r>
              <w:rPr>
                <w:rFonts w:ascii="Times New Roman"/>
                <w:b w:val="false"/>
                <w:i w:val="false"/>
                <w:color w:val="000000"/>
                <w:sz w:val="20"/>
              </w:rPr>
              <w:t>БЕКІТІЛГЕН</w:t>
            </w:r>
          </w:p>
        </w:tc>
      </w:tr>
    </w:tbl>
    <w:bookmarkStart w:name="z23" w:id="43"/>
    <w:p>
      <w:pPr>
        <w:spacing w:after="0"/>
        <w:ind w:left="0"/>
        <w:jc w:val="left"/>
      </w:pPr>
      <w:r>
        <w:rPr>
          <w:rFonts w:ascii="Times New Roman"/>
          <w:b/>
          <w:i w:val="false"/>
          <w:color w:val="000000"/>
        </w:rPr>
        <w:t xml:space="preserve"> "Қорғас – Шығыс қақпасы" арнайы экономикалық аймағының жұмыс істеуінің НЫСАНАЛЫ ИНДИКАТОРЛАРЫ</w:t>
      </w:r>
      <w:r>
        <w:br/>
      </w:r>
      <w:r>
        <w:rPr>
          <w:rFonts w:ascii="Times New Roman"/>
          <w:b/>
          <w:i w:val="false"/>
          <w:color w:val="000000"/>
        </w:rPr>
        <w:t>және АЭА-ның жұмыс істеуінің нысаналы индикаторларға қол жеткізбеудің шекті деңгейі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695"/>
        <w:gridCol w:w="742"/>
        <w:gridCol w:w="542"/>
        <w:gridCol w:w="2195"/>
        <w:gridCol w:w="1894"/>
        <w:gridCol w:w="2195"/>
        <w:gridCol w:w="1895"/>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міндеттері және көрсеткіштері</w:t>
            </w:r>
          </w:p>
        </w:tc>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қол жеткізу,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қол жеткізу,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209 164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20 916</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АЭА аумағында тауарларды және қызметтерді (жұмыстарды) өндіру көлемі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52 062</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(компаниялар)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түрін жүзеге асыратын адамдар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 көлемі (экспорт, импорт, транзит)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828"/>
        <w:gridCol w:w="1577"/>
        <w:gridCol w:w="2206"/>
        <w:gridCol w:w="1829"/>
        <w:gridCol w:w="2204"/>
        <w:gridCol w:w="1830"/>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қол жеткізу,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жылы қол жеткізу,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жылы қол жеткізу,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деңгей</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522 716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522 716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522 716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512 501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512 501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512 501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780 918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1 171 377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1 687 891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w:t>
            </w:r>
          </w:p>
        </w:tc>
      </w:tr>
    </w:tbl>
    <w:p>
      <w:pPr>
        <w:spacing w:after="0"/>
        <w:ind w:left="0"/>
        <w:jc w:val="left"/>
      </w:pPr>
      <w:r>
        <w:br/>
      </w:r>
      <w:r>
        <w:rPr>
          <w:rFonts w:ascii="Times New Roman"/>
          <w:b w:val="false"/>
          <w:i w:val="false"/>
          <w:color w:val="000000"/>
          <w:sz w:val="28"/>
        </w:rPr>
        <w:t>
</w:t>
      </w:r>
    </w:p>
    <w:bookmarkStart w:name="z24" w:id="4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p>
    <w:bookmarkEnd w:id="44"/>
    <w:p>
      <w:pPr>
        <w:spacing w:after="0"/>
        <w:ind w:left="0"/>
        <w:jc w:val="both"/>
      </w:pPr>
      <w:r>
        <w:rPr>
          <w:rFonts w:ascii="Times New Roman"/>
          <w:b w:val="false"/>
          <w:i w:val="false"/>
          <w:color w:val="000000"/>
          <w:sz w:val="28"/>
        </w:rPr>
        <w:t>
      1) индикаторлар көрсеткіштері өсу қорытындысымен келтірілген;</w:t>
      </w:r>
    </w:p>
    <w:p>
      <w:pPr>
        <w:spacing w:after="0"/>
        <w:ind w:left="0"/>
        <w:jc w:val="both"/>
      </w:pPr>
      <w:r>
        <w:rPr>
          <w:rFonts w:ascii="Times New Roman"/>
          <w:b w:val="false"/>
          <w:i w:val="false"/>
          <w:color w:val="000000"/>
          <w:sz w:val="28"/>
        </w:rPr>
        <w:t>
      2) есептеу кезінде: 1 АҚШ доллары - 147 теңге бағамында қолданылған.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