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92ba" w14:textId="d9e9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8 мамырдағы № 323 Жарлығы. Күші жойылды - Қазақстан Республикасы Президентінің 2016 жылғы 8 ақпандағы № 191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08.02.2016 </w:t>
      </w:r>
      <w:r>
        <w:rPr>
          <w:rFonts w:ascii="Times New Roman"/>
          <w:b w:val="false"/>
          <w:i w:val="false"/>
          <w:color w:val="ff0000"/>
          <w:sz w:val="28"/>
        </w:rPr>
        <w:t xml:space="preserve">№ 191 </w:t>
      </w:r>
      <w:r>
        <w:rPr>
          <w:rFonts w:ascii="Times New Roman"/>
          <w:b w:val="false"/>
          <w:i w:val="false"/>
          <w:color w:val="ff0000"/>
          <w:sz w:val="28"/>
        </w:rPr>
        <w:t>Жарлығымен.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Қазақстан Республикасының Бас прокуратурасы, Қазақстан Республикасы Экономикалық қылмысқа және сыбайлас жемқорлыққа қарсы күрес агенттігі (қаржы полициясы), Қазақстан Республикасы Ішкі істер министрлігі, Қазақстан Республикасы Төтенше жағдайлар министрлігі, Қазақстан Республикасы Қаржы министрлігі 2012 жылғы 30 желтоқсанға дейін құқық қорғау органдарының қызметкерлерін кезектен тыс аттестаттаудан өткізсін, сондай-ақ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осы Жарлықпен бекітілген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Комиссия төрағасы болып табылады.»;</w:t>
      </w:r>
      <w:r>
        <w:br/>
      </w:r>
      <w:r>
        <w:rPr>
          <w:rFonts w:ascii="Times New Roman"/>
          <w:b w:val="false"/>
          <w:i w:val="false"/>
          <w:color w:val="000000"/>
          <w:sz w:val="28"/>
        </w:rPr>
        <w:t>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Әкімшілігінің Басшысы, төраға»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 Президентінің көмекшісі - Қауіпсіздік Кеңесінің хатшысы</w:t>
      </w:r>
      <w:r>
        <w:br/>
      </w:r>
      <w:r>
        <w:rPr>
          <w:rFonts w:ascii="Times New Roman"/>
          <w:b w:val="false"/>
          <w:i w:val="false"/>
          <w:color w:val="000000"/>
          <w:sz w:val="28"/>
        </w:rPr>
        <w:t>
      Қазақстан Республикасы Президенті Әкімшілігі Басшысының орынбасары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Кеңсесінің бастығы»;</w:t>
      </w:r>
      <w:r>
        <w:br/>
      </w:r>
      <w:r>
        <w:rPr>
          <w:rFonts w:ascii="Times New Roman"/>
          <w:b w:val="false"/>
          <w:i w:val="false"/>
          <w:color w:val="000000"/>
          <w:sz w:val="28"/>
        </w:rPr>
        <w:t>
</w:t>
      </w:r>
      <w:r>
        <w:rPr>
          <w:rFonts w:ascii="Times New Roman"/>
          <w:b w:val="false"/>
          <w:i w:val="false"/>
          <w:color w:val="000000"/>
          <w:sz w:val="28"/>
        </w:rPr>
        <w:t>
      осы Жарлықпен бекітілген Қазақстан Республикасы құқық қорғау органдарының қызметкерлерін кезектен тыс аттестаттаудан өткізу жөніндегі іс-шаралар жоспарында:</w:t>
      </w:r>
      <w:r>
        <w:br/>
      </w:r>
      <w:r>
        <w:rPr>
          <w:rFonts w:ascii="Times New Roman"/>
          <w:b w:val="false"/>
          <w:i w:val="false"/>
          <w:color w:val="000000"/>
          <w:sz w:val="28"/>
        </w:rPr>
        <w:t>
      реттік нөмірі 52 жолда «А.Е.Мусин» деген сөздер «К.Қ.Мәсімов»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