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7d7d" w14:textId="9227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22 наурыздағы № 524 Жарлығы. Күші жойылды - Қазақстан Республикасы Президентінің 2015 жылғы 29 желтоқсандағы № 151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Жарлығымен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90"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Президенті</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bookmarkStart w:name="z1" w:id="1"/>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3. Осы Жарлық алғашқы ресми жарияланған күнінен бастап, бірақ 2013 жылғы 26 наурыздан ерте емес,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xml:space="preserve">
№ 524 Жарлығымен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өткізудің осы қағидалары «Мемлекеттік қызмет туралы» 1999 жылғы 23 шілдедегі Қазақстан Республикасының Заңының 12-бабының </w:t>
      </w:r>
      <w:r>
        <w:rPr>
          <w:rFonts w:ascii="Times New Roman"/>
          <w:b w:val="false"/>
          <w:i w:val="false"/>
          <w:color w:val="000000"/>
          <w:sz w:val="28"/>
        </w:rPr>
        <w:t>2-тармағын</w:t>
      </w:r>
      <w:r>
        <w:rPr>
          <w:rFonts w:ascii="Times New Roman"/>
          <w:b w:val="false"/>
          <w:i w:val="false"/>
          <w:color w:val="000000"/>
          <w:sz w:val="28"/>
        </w:rPr>
        <w:t xml:space="preserve"> және 14-бабының </w:t>
      </w:r>
      <w:r>
        <w:rPr>
          <w:rFonts w:ascii="Times New Roman"/>
          <w:b w:val="false"/>
          <w:i w:val="false"/>
          <w:color w:val="000000"/>
          <w:sz w:val="28"/>
        </w:rPr>
        <w:t>10-тармағын</w:t>
      </w:r>
      <w:r>
        <w:rPr>
          <w:rFonts w:ascii="Times New Roman"/>
          <w:b w:val="false"/>
          <w:i w:val="false"/>
          <w:color w:val="000000"/>
          <w:sz w:val="28"/>
        </w:rPr>
        <w:t xml:space="preserve">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іріктеуді (бұдан әрі – «А» корпусының кадр резерві) Қазақстан Республикасының Президенті жанындағы Кадр саясаты жөніндегі  </w:t>
      </w:r>
      <w:r>
        <w:rPr>
          <w:rFonts w:ascii="Times New Roman"/>
          <w:b w:val="false"/>
          <w:i w:val="false"/>
          <w:color w:val="000000"/>
          <w:sz w:val="28"/>
        </w:rPr>
        <w:t>ұлттық комиссия</w:t>
      </w:r>
      <w:r>
        <w:rPr>
          <w:rFonts w:ascii="Times New Roman"/>
          <w:b w:val="false"/>
          <w:i w:val="false"/>
          <w:color w:val="000000"/>
          <w:sz w:val="28"/>
        </w:rPr>
        <w:t xml:space="preserve"> (бұдан әрі – Ұлттық комиссия) Қазақстан Республикасының азаматтары арасынан жүзеге асырады.</w:t>
      </w:r>
      <w:r>
        <w:br/>
      </w:r>
      <w:r>
        <w:rPr>
          <w:rFonts w:ascii="Times New Roman"/>
          <w:b w:val="false"/>
          <w:i w:val="false"/>
          <w:color w:val="000000"/>
          <w:sz w:val="28"/>
        </w:rPr>
        <w:t>
</w:t>
      </w:r>
      <w:r>
        <w:rPr>
          <w:rFonts w:ascii="Times New Roman"/>
          <w:b w:val="false"/>
          <w:i w:val="false"/>
          <w:color w:val="000000"/>
          <w:sz w:val="28"/>
        </w:rPr>
        <w:t>
      3. «А» корпусының бос және уақытша бос мемлекеттік әкімшілік лауазымына (бұдан әрі – «А» корпусының лауазымы) конкурстық іріктеуді «А» корпусының кадр резервіне алынған азаматтар арасынан осы лауазымға тағайындау құқығы бар адам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орындаған және қойылатын біліктілік талаптарына сай келетін, Парламент депутаттары, тұрақты негізде жұмыс істейтін мәслихат депутаттары, мемлекеттік саяси қызметшілер, судьялар, «А» корпусының мемлекеттік әкімшілік лауазымдарына кадр резервіне іріктеусіз және конкурстық іріктеусіз Қазақстан Республикасы Президентінің шешімімен орналаса алады.</w:t>
      </w:r>
    </w:p>
    <w:bookmarkEnd w:id="5"/>
    <w:bookmarkStart w:name="z12" w:id="6"/>
    <w:p>
      <w:pPr>
        <w:spacing w:after="0"/>
        <w:ind w:left="0"/>
        <w:jc w:val="left"/>
      </w:pPr>
      <w:r>
        <w:rPr>
          <w:rFonts w:ascii="Times New Roman"/>
          <w:b/>
          <w:i w:val="false"/>
          <w:color w:val="000000"/>
        </w:rPr>
        <w:t xml:space="preserve"> 
2. «А» корпусының кадр резервін жасақтау </w:t>
      </w:r>
    </w:p>
    <w:bookmarkEnd w:id="6"/>
    <w:bookmarkStart w:name="z13" w:id="7"/>
    <w:p>
      <w:pPr>
        <w:spacing w:after="0"/>
        <w:ind w:left="0"/>
        <w:jc w:val="both"/>
      </w:pPr>
      <w:r>
        <w:rPr>
          <w:rFonts w:ascii="Times New Roman"/>
          <w:b w:val="false"/>
          <w:i w:val="false"/>
          <w:color w:val="000000"/>
          <w:sz w:val="28"/>
        </w:rPr>
        <w:t>
      5. «А» корпусының кадр резервін жасақтау бірқатар дәйекті кезеңдерді қамтиды:</w:t>
      </w:r>
      <w:r>
        <w:br/>
      </w:r>
      <w:r>
        <w:rPr>
          <w:rFonts w:ascii="Times New Roman"/>
          <w:b w:val="false"/>
          <w:i w:val="false"/>
          <w:color w:val="000000"/>
          <w:sz w:val="28"/>
        </w:rPr>
        <w:t>
</w:t>
      </w:r>
      <w:r>
        <w:rPr>
          <w:rFonts w:ascii="Times New Roman"/>
          <w:b w:val="false"/>
          <w:i w:val="false"/>
          <w:color w:val="000000"/>
          <w:sz w:val="28"/>
        </w:rPr>
        <w:t>
      1) «А» корпусының кадр резервіне іріктеу өткізу туралы хабарландыруды жариялау;</w:t>
      </w:r>
      <w:r>
        <w:br/>
      </w:r>
      <w:r>
        <w:rPr>
          <w:rFonts w:ascii="Times New Roman"/>
          <w:b w:val="false"/>
          <w:i w:val="false"/>
          <w:color w:val="000000"/>
          <w:sz w:val="28"/>
        </w:rPr>
        <w:t>
</w:t>
      </w:r>
      <w:r>
        <w:rPr>
          <w:rFonts w:ascii="Times New Roman"/>
          <w:b w:val="false"/>
          <w:i w:val="false"/>
          <w:color w:val="000000"/>
          <w:sz w:val="28"/>
        </w:rPr>
        <w:t>
      2) кандидаттардың құжаттарын қабылдау және олардың «А» корпусының лауазымдарына қойылатын арнайы біліктілік талаптарына сәйкестігін қарау;</w:t>
      </w:r>
      <w:r>
        <w:br/>
      </w:r>
      <w:r>
        <w:rPr>
          <w:rFonts w:ascii="Times New Roman"/>
          <w:b w:val="false"/>
          <w:i w:val="false"/>
          <w:color w:val="000000"/>
          <w:sz w:val="28"/>
        </w:rPr>
        <w:t>
</w:t>
      </w:r>
      <w:r>
        <w:rPr>
          <w:rFonts w:ascii="Times New Roman"/>
          <w:b w:val="false"/>
          <w:i w:val="false"/>
          <w:color w:val="000000"/>
          <w:sz w:val="28"/>
        </w:rPr>
        <w:t>
      3) кандидаттарды тестілеу;</w:t>
      </w:r>
      <w:r>
        <w:br/>
      </w:r>
      <w:r>
        <w:rPr>
          <w:rFonts w:ascii="Times New Roman"/>
          <w:b w:val="false"/>
          <w:i w:val="false"/>
          <w:color w:val="000000"/>
          <w:sz w:val="28"/>
        </w:rPr>
        <w:t>
</w:t>
      </w:r>
      <w:r>
        <w:rPr>
          <w:rFonts w:ascii="Times New Roman"/>
          <w:b w:val="false"/>
          <w:i w:val="false"/>
          <w:color w:val="000000"/>
          <w:sz w:val="28"/>
        </w:rPr>
        <w:t>
      4) кандидаттармен әңгімелесу;</w:t>
      </w:r>
      <w:r>
        <w:br/>
      </w:r>
      <w:r>
        <w:rPr>
          <w:rFonts w:ascii="Times New Roman"/>
          <w:b w:val="false"/>
          <w:i w:val="false"/>
          <w:color w:val="000000"/>
          <w:sz w:val="28"/>
        </w:rPr>
        <w:t>
</w:t>
      </w:r>
      <w:r>
        <w:rPr>
          <w:rFonts w:ascii="Times New Roman"/>
          <w:b w:val="false"/>
          <w:i w:val="false"/>
          <w:color w:val="000000"/>
          <w:sz w:val="28"/>
        </w:rPr>
        <w:t>
      5) Ұлттық комиссияның шешімдері негізінде «А» корпусының кадр резервіне алу;</w:t>
      </w:r>
      <w:r>
        <w:br/>
      </w:r>
      <w:r>
        <w:rPr>
          <w:rFonts w:ascii="Times New Roman"/>
          <w:b w:val="false"/>
          <w:i w:val="false"/>
          <w:color w:val="000000"/>
          <w:sz w:val="28"/>
        </w:rPr>
        <w:t>
</w:t>
      </w:r>
      <w:r>
        <w:rPr>
          <w:rFonts w:ascii="Times New Roman"/>
          <w:b w:val="false"/>
          <w:i w:val="false"/>
          <w:color w:val="000000"/>
          <w:sz w:val="28"/>
        </w:rPr>
        <w:t>
      6. Азаматтар «А» корпусының кадр резервіне іріктеуге қатысу шығындарын өздерiнiң жеке қаражаты есебiнен жүргiзедi.</w:t>
      </w:r>
      <w:r>
        <w:br/>
      </w:r>
      <w:r>
        <w:rPr>
          <w:rFonts w:ascii="Times New Roman"/>
          <w:b w:val="false"/>
          <w:i w:val="false"/>
          <w:color w:val="000000"/>
          <w:sz w:val="28"/>
        </w:rPr>
        <w:t>
</w:t>
      </w:r>
      <w:r>
        <w:rPr>
          <w:rFonts w:ascii="Times New Roman"/>
          <w:b w:val="false"/>
          <w:i w:val="false"/>
          <w:color w:val="000000"/>
          <w:sz w:val="28"/>
        </w:rPr>
        <w:t>
      7. «А» корпусының кадр резервіне іріктеу мемлекеттік органдардың «А» корпусының лауазымдарына орналасу қажеттігі, «А» корпусының кадр резервіне алынған азаматтардың саны ескерілген Ұлттық комиссияның ұсынысы бойынша Қазақстан Республикасының Президенті өзгеше белгілемесе, екі жылда бір реттен жиі өткізілмейді.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 корпусының кадр резервіне алынатын адамдар санын Ұлттық комиссия белгілейді.</w:t>
      </w:r>
    </w:p>
    <w:bookmarkEnd w:id="7"/>
    <w:bookmarkStart w:name="z22" w:id="8"/>
    <w:p>
      <w:pPr>
        <w:spacing w:after="0"/>
        <w:ind w:left="0"/>
        <w:jc w:val="left"/>
      </w:pPr>
      <w:r>
        <w:rPr>
          <w:rFonts w:ascii="Times New Roman"/>
          <w:b/>
          <w:i w:val="false"/>
          <w:color w:val="000000"/>
        </w:rPr>
        <w:t xml:space="preserve"> 
3. «А» корпусының кадр резервіне іріктеу өткізу туралы хабарландыруды жариялау</w:t>
      </w:r>
    </w:p>
    <w:bookmarkEnd w:id="8"/>
    <w:bookmarkStart w:name="z23" w:id="9"/>
    <w:p>
      <w:pPr>
        <w:spacing w:after="0"/>
        <w:ind w:left="0"/>
        <w:jc w:val="both"/>
      </w:pPr>
      <w:r>
        <w:rPr>
          <w:rFonts w:ascii="Times New Roman"/>
          <w:b w:val="false"/>
          <w:i w:val="false"/>
          <w:color w:val="000000"/>
          <w:sz w:val="28"/>
        </w:rPr>
        <w:t>
      9. «А» корпусының кадр резервіне іріктеу өткізу туралы хабарландыру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айқындайтын интернет-ресурста және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10. Хабарландыру нысанын мемлекеттік қызмет істері жөніндегі уәкілетті орган </w:t>
      </w:r>
      <w:r>
        <w:rPr>
          <w:rFonts w:ascii="Times New Roman"/>
          <w:b w:val="false"/>
          <w:i w:val="false"/>
          <w:color w:val="000000"/>
          <w:sz w:val="28"/>
        </w:rPr>
        <w:t>бекітеді</w:t>
      </w:r>
      <w:r>
        <w:rPr>
          <w:rFonts w:ascii="Times New Roman"/>
          <w:b w:val="false"/>
          <w:i w:val="false"/>
          <w:color w:val="000000"/>
          <w:sz w:val="28"/>
        </w:rPr>
        <w:t xml:space="preserve"> және кандидаттарға қойылатын талаптарды, құжаттарды қабылдау мерзімін, құжаттарды ресімдеуге қойылатын талаптар мен мемлекеттік қызмет істері жөніндегі уәкілетті органның байланыс деректерін (почта мекенжайы, телефон және факс нөмірлері, электрондық почта мекенжайы) қамтиды.</w:t>
      </w:r>
    </w:p>
    <w:bookmarkEnd w:id="9"/>
    <w:bookmarkStart w:name="z25" w:id="10"/>
    <w:p>
      <w:pPr>
        <w:spacing w:after="0"/>
        <w:ind w:left="0"/>
        <w:jc w:val="left"/>
      </w:pPr>
      <w:r>
        <w:rPr>
          <w:rFonts w:ascii="Times New Roman"/>
          <w:b/>
          <w:i w:val="false"/>
          <w:color w:val="000000"/>
        </w:rPr>
        <w:t xml:space="preserve"> 
4. Құжаттарды қабылдау және олардың «А» корпусының лауазымдарына қойылатын арнайы біліктілік талаптарына сәйкестігін қарау</w:t>
      </w:r>
    </w:p>
    <w:bookmarkEnd w:id="10"/>
    <w:bookmarkStart w:name="z26" w:id="11"/>
    <w:p>
      <w:pPr>
        <w:spacing w:after="0"/>
        <w:ind w:left="0"/>
        <w:jc w:val="both"/>
      </w:pPr>
      <w:r>
        <w:rPr>
          <w:rFonts w:ascii="Times New Roman"/>
          <w:b w:val="false"/>
          <w:i w:val="false"/>
          <w:color w:val="000000"/>
          <w:sz w:val="28"/>
        </w:rPr>
        <w:t>
      11. «А» корпусының кадр резервіне іріктеуге қатысуға ниет білдірген азаматтар уәкілетті органға немесе оның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мемлекеттік қызмет істері жөніндегі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нысандағы өтініш;</w:t>
      </w:r>
      <w:r>
        <w:br/>
      </w:r>
      <w:r>
        <w:rPr>
          <w:rFonts w:ascii="Times New Roman"/>
          <w:b w:val="false"/>
          <w:i w:val="false"/>
          <w:color w:val="000000"/>
          <w:sz w:val="28"/>
        </w:rPr>
        <w:t>
</w:t>
      </w: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r>
        <w:br/>
      </w:r>
      <w:r>
        <w:rPr>
          <w:rFonts w:ascii="Times New Roman"/>
          <w:b w:val="false"/>
          <w:i w:val="false"/>
          <w:color w:val="000000"/>
          <w:sz w:val="28"/>
        </w:rPr>
        <w:t>
</w:t>
      </w:r>
      <w:r>
        <w:rPr>
          <w:rFonts w:ascii="Times New Roman"/>
          <w:b w:val="false"/>
          <w:i w:val="false"/>
          <w:color w:val="000000"/>
          <w:sz w:val="28"/>
        </w:rPr>
        <w:t>
      4) нотариат немесе жұмыс орны бойынша кадр қызметі куәландырған не </w:t>
      </w:r>
      <w:r>
        <w:rPr>
          <w:rFonts w:ascii="Times New Roman"/>
          <w:b w:val="false"/>
          <w:i w:val="false"/>
          <w:color w:val="000000"/>
          <w:sz w:val="28"/>
        </w:rPr>
        <w:t>заңнамада</w:t>
      </w:r>
      <w:r>
        <w:rPr>
          <w:rFonts w:ascii="Times New Roman"/>
          <w:b w:val="false"/>
          <w:i w:val="false"/>
          <w:color w:val="000000"/>
          <w:sz w:val="28"/>
        </w:rPr>
        <w:t xml:space="preserve"> белгіленген өзге де тәртіппен расталған еңбек қызметін растайтын құжаттың көшірмесі, мемлекеттік қызмет істері жөніндегі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нысан бойынша «А» корпусының кадр резервіне кандидаттың қызметтік тізімі;</w:t>
      </w:r>
      <w:r>
        <w:br/>
      </w:r>
      <w:r>
        <w:rPr>
          <w:rFonts w:ascii="Times New Roman"/>
          <w:b w:val="false"/>
          <w:i w:val="false"/>
          <w:color w:val="000000"/>
          <w:sz w:val="28"/>
        </w:rPr>
        <w:t>
</w:t>
      </w:r>
      <w:r>
        <w:rPr>
          <w:rFonts w:ascii="Times New Roman"/>
          <w:b w:val="false"/>
          <w:i w:val="false"/>
          <w:color w:val="000000"/>
          <w:sz w:val="28"/>
        </w:rPr>
        <w:t>
      5) «А» корпусының кадр резервіне кандидатты ұсынған лауазымды адамның немесе ол жұмыс істейтін ұйымның бланкісінде ресімделген, қолы қойылған күні, кандидаттың тегі, аты және әкесінің аты, оның кәсіби және жеке басының қасиеттері, танысу, қызметтес болу ұзақтығы мен жағдайлары жазылған мінездемесі көрсетілген ұсынымхат (кемінде біреу). Ұсынымхаттың қолданылу мерзімі оған қол қойылған күннен бастап үш айдан аспайды;</w:t>
      </w:r>
      <w:r>
        <w:br/>
      </w:r>
      <w:r>
        <w:rPr>
          <w:rFonts w:ascii="Times New Roman"/>
          <w:b w:val="false"/>
          <w:i w:val="false"/>
          <w:color w:val="000000"/>
          <w:sz w:val="28"/>
        </w:rPr>
        <w:t>
</w:t>
      </w:r>
      <w:r>
        <w:rPr>
          <w:rFonts w:ascii="Times New Roman"/>
          <w:b w:val="false"/>
          <w:i w:val="false"/>
          <w:color w:val="000000"/>
          <w:sz w:val="28"/>
        </w:rPr>
        <w:t>
      6) өмірбаян;</w:t>
      </w:r>
      <w:r>
        <w:br/>
      </w:r>
      <w:r>
        <w:rPr>
          <w:rFonts w:ascii="Times New Roman"/>
          <w:b w:val="false"/>
          <w:i w:val="false"/>
          <w:color w:val="000000"/>
          <w:sz w:val="28"/>
        </w:rPr>
        <w:t>
</w:t>
      </w:r>
      <w:r>
        <w:rPr>
          <w:rFonts w:ascii="Times New Roman"/>
          <w:b w:val="false"/>
          <w:i w:val="false"/>
          <w:color w:val="000000"/>
          <w:sz w:val="28"/>
        </w:rPr>
        <w:t>
      7) Ұлттық комиссияның шешімімен айқындалатын құжаттар.</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Ұсынымхатты беру құқығына:</w:t>
      </w:r>
      <w:r>
        <w:br/>
      </w:r>
      <w:r>
        <w:rPr>
          <w:rFonts w:ascii="Times New Roman"/>
          <w:b w:val="false"/>
          <w:i w:val="false"/>
          <w:color w:val="000000"/>
          <w:sz w:val="28"/>
        </w:rPr>
        <w:t>
</w:t>
      </w:r>
      <w:r>
        <w:rPr>
          <w:rFonts w:ascii="Times New Roman"/>
          <w:b w:val="false"/>
          <w:i w:val="false"/>
          <w:color w:val="000000"/>
          <w:sz w:val="28"/>
        </w:rPr>
        <w:t>
      1) мемлекеттік </w:t>
      </w:r>
      <w:r>
        <w:rPr>
          <w:rFonts w:ascii="Times New Roman"/>
          <w:b w:val="false"/>
          <w:i w:val="false"/>
          <w:color w:val="000000"/>
          <w:sz w:val="28"/>
        </w:rPr>
        <w:t>саяси</w:t>
      </w:r>
      <w:r>
        <w:rPr>
          <w:rFonts w:ascii="Times New Roman"/>
          <w:b w:val="false"/>
          <w:i w:val="false"/>
          <w:color w:val="000000"/>
          <w:sz w:val="28"/>
        </w:rPr>
        <w:t xml:space="preserve"> қызметшілер;</w:t>
      </w:r>
      <w:r>
        <w:br/>
      </w:r>
      <w:r>
        <w:rPr>
          <w:rFonts w:ascii="Times New Roman"/>
          <w:b w:val="false"/>
          <w:i w:val="false"/>
          <w:color w:val="000000"/>
          <w:sz w:val="28"/>
        </w:rPr>
        <w:t>
</w:t>
      </w:r>
      <w:r>
        <w:rPr>
          <w:rFonts w:ascii="Times New Roman"/>
          <w:b w:val="false"/>
          <w:i w:val="false"/>
          <w:color w:val="000000"/>
          <w:sz w:val="28"/>
        </w:rPr>
        <w:t>
      2) Қазақстан Республикасы Сенаты, Мәжілісі </w:t>
      </w:r>
      <w:r>
        <w:rPr>
          <w:rFonts w:ascii="Times New Roman"/>
          <w:b w:val="false"/>
          <w:i w:val="false"/>
          <w:color w:val="000000"/>
          <w:sz w:val="28"/>
        </w:rPr>
        <w:t>депутаттары</w:t>
      </w:r>
      <w:r>
        <w:rPr>
          <w:rFonts w:ascii="Times New Roman"/>
          <w:b w:val="false"/>
          <w:i w:val="false"/>
          <w:color w:val="000000"/>
          <w:sz w:val="28"/>
        </w:rPr>
        <w:t>, облыс, республикалық маңызы бар қала, астананың </w:t>
      </w:r>
      <w:r>
        <w:rPr>
          <w:rFonts w:ascii="Times New Roman"/>
          <w:b w:val="false"/>
          <w:i w:val="false"/>
          <w:color w:val="000000"/>
          <w:sz w:val="28"/>
        </w:rPr>
        <w:t>мәслихат хатшылары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лауазымға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Президентінің шешімімен не Ұлттық комиссия жасақтаған «А» корпусының кадр резервінен тағайындалған «А» корпусының мемлекеттік </w:t>
      </w:r>
      <w:r>
        <w:rPr>
          <w:rFonts w:ascii="Times New Roman"/>
          <w:b w:val="false"/>
          <w:i w:val="false"/>
          <w:color w:val="000000"/>
          <w:sz w:val="28"/>
        </w:rPr>
        <w:t>әкімшілік</w:t>
      </w:r>
      <w:r>
        <w:rPr>
          <w:rFonts w:ascii="Times New Roman"/>
          <w:b w:val="false"/>
          <w:i w:val="false"/>
          <w:color w:val="000000"/>
          <w:sz w:val="28"/>
        </w:rPr>
        <w:t xml:space="preserve"> қызметшілері;</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Президентімен немесе оның тапсырмасы бойынша Қазақстан Республикасы Президенті Әкімшілігі Басшысының келісімімен тағайындалатын ұлттық компанияның, ұлттық холдингтің, ұлттық даму институтының </w:t>
      </w:r>
      <w:r>
        <w:rPr>
          <w:rFonts w:ascii="Times New Roman"/>
          <w:b w:val="false"/>
          <w:i w:val="false"/>
          <w:color w:val="000000"/>
          <w:sz w:val="28"/>
        </w:rPr>
        <w:t>басқарма төрағалары</w:t>
      </w:r>
      <w:r>
        <w:rPr>
          <w:rFonts w:ascii="Times New Roman"/>
          <w:b w:val="false"/>
          <w:i w:val="false"/>
          <w:color w:val="000000"/>
          <w:sz w:val="28"/>
        </w:rPr>
        <w:t xml:space="preserve"> ие.</w:t>
      </w:r>
      <w:r>
        <w:br/>
      </w:r>
      <w:r>
        <w:rPr>
          <w:rFonts w:ascii="Times New Roman"/>
          <w:b w:val="false"/>
          <w:i w:val="false"/>
          <w:color w:val="000000"/>
          <w:sz w:val="28"/>
        </w:rPr>
        <w:t>
</w:t>
      </w:r>
      <w:r>
        <w:rPr>
          <w:rFonts w:ascii="Times New Roman"/>
          <w:b w:val="false"/>
          <w:i w:val="false"/>
          <w:color w:val="000000"/>
          <w:sz w:val="28"/>
        </w:rPr>
        <w:t>
      Азаматтарға ұсынымхат бергеннен кейін оларға қатысты соттың айыптау үкімі заңды күшіне енген болса, бұрын ұсынымхат берген адамның ұсынымхаты Ұлттық комиссия шешімі негізінде қарауға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Осы Қағидалардың 11-тармағы 1)-6) тармақшаларында көрсетілген құжаттардың біреуі болмаса немесе құжаттар қойылған талаптарға сәйкес келмесе, кандидатты «А» корпусының кадр резервіне іріктеуге қатыстырудан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Кандидаттардың көрінеу жалған ақпаратты және құжаттарды ұсыну фактілерінің анықталуы оларды «А» корпусының кадр резервіне іріктеудің кез келген кезеңінде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15. Құжаттар «А» корпусының кадр резервіне іріктеу өткізу туралы хабарландыру жарияланған күннен бастап күнтізбелік он бес күн ішінде қолма-қол, почтамен немесе электрондық почта арқылы қабылданады.</w:t>
      </w:r>
      <w:r>
        <w:br/>
      </w:r>
      <w:r>
        <w:rPr>
          <w:rFonts w:ascii="Times New Roman"/>
          <w:b w:val="false"/>
          <w:i w:val="false"/>
          <w:color w:val="000000"/>
          <w:sz w:val="28"/>
        </w:rPr>
        <w:t>
</w:t>
      </w:r>
      <w:r>
        <w:rPr>
          <w:rFonts w:ascii="Times New Roman"/>
          <w:b w:val="false"/>
          <w:i w:val="false"/>
          <w:color w:val="000000"/>
          <w:sz w:val="28"/>
        </w:rPr>
        <w:t>
      Құжаттар қабылданғанда кандидатқа олардың тіркелгені туралы қолхат, оның ішінде электрондық түрде беріледі.</w:t>
      </w:r>
      <w:r>
        <w:br/>
      </w:r>
      <w:r>
        <w:rPr>
          <w:rFonts w:ascii="Times New Roman"/>
          <w:b w:val="false"/>
          <w:i w:val="false"/>
          <w:color w:val="000000"/>
          <w:sz w:val="28"/>
        </w:rPr>
        <w:t>
</w:t>
      </w:r>
      <w:r>
        <w:rPr>
          <w:rFonts w:ascii="Times New Roman"/>
          <w:b w:val="false"/>
          <w:i w:val="false"/>
          <w:color w:val="000000"/>
          <w:sz w:val="28"/>
        </w:rPr>
        <w:t>
      Құжаттар электрондық почта арқылы жіберілген жағдайларда, кандидаттар құжаттардың түпнұсқаларын тестілеу басталғанға дейінгі үш сағаттан кешіктірмей ұсынады. Құжаттардың түпнұсқалары ұсынылмаған жағдайда кандидат тестілеуге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өтінішті және өзге де құжаттарды ұсынған кандидаттар тізімі мемлекеттік қызмет істері жөніндегі уәкілетті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17. Мемлекеттік қызмет істері жөніндегі уәкілетті орган немесе оның аумақтық бөлімшелері құжаттарды қабылдау аяқталғаннан кейін он жұмыс күні ішінде кандидаттардың құжаттарын «А» корпусының лауазымдарына қойылатын арнайы біліктілік талаптарына, «Мемлекеттік қызмет туралы» Қазақстан Республикасы Заңының 10-бабы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13-бабы</w:t>
      </w:r>
      <w:r>
        <w:rPr>
          <w:rFonts w:ascii="Times New Roman"/>
          <w:b w:val="false"/>
          <w:i w:val="false"/>
          <w:color w:val="000000"/>
          <w:sz w:val="28"/>
        </w:rPr>
        <w:t xml:space="preserve"> 1-тармағының талаптарына сәйкестігін қарайды.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Мемлекеттік қызмет істері жөніндегі уәкілетті орган немесе оның аумақтық бөлімшелері құжаттарды қарау қорытындылары бойынша бес жұмыс күні ішінде кандидаттарды тестілеуге қатысуға жіберу не жіберуден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Бас тарту жағдайларында кандидаттарға бес жұмыс күні ішінде дәлелді жауап беріледі.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кандидаттарға қайтарылады.</w:t>
      </w:r>
      <w:r>
        <w:br/>
      </w:r>
      <w:r>
        <w:rPr>
          <w:rFonts w:ascii="Times New Roman"/>
          <w:b w:val="false"/>
          <w:i w:val="false"/>
          <w:color w:val="000000"/>
          <w:sz w:val="28"/>
        </w:rPr>
        <w:t>
</w:t>
      </w:r>
      <w:r>
        <w:rPr>
          <w:rFonts w:ascii="Times New Roman"/>
          <w:b w:val="false"/>
          <w:i w:val="false"/>
          <w:color w:val="000000"/>
          <w:sz w:val="28"/>
        </w:rPr>
        <w:t>
      19-1. Мемлекеттік қызмет істері жөніндегі уәкілетті органның аумақтық бөлімшелерінің тестілеуге жіберуден бас тарту туралы шешіміне кандидат мемлекеттік қызмет істері жөніндегі уәкілетті органға кандидат тиісінше хабарландырылған күннен бастап үш жұмыс күні ішінде шағымдана алады.</w:t>
      </w:r>
      <w:r>
        <w:br/>
      </w:r>
      <w:r>
        <w:rPr>
          <w:rFonts w:ascii="Times New Roman"/>
          <w:b w:val="false"/>
          <w:i w:val="false"/>
          <w:color w:val="000000"/>
          <w:sz w:val="28"/>
        </w:rPr>
        <w:t>
</w:t>
      </w:r>
      <w:r>
        <w:rPr>
          <w:rFonts w:ascii="Times New Roman"/>
          <w:b w:val="false"/>
          <w:i w:val="false"/>
          <w:color w:val="000000"/>
          <w:sz w:val="28"/>
        </w:rPr>
        <w:t>
      Осы Қағидаларда тиісінше хабарландыру деп адамның өзіне немесе онымен бірге тұратын кәмелетке толған отбасы мүшелерінің біріне қолхатпен беру арқылы хат, тапсырыс хат немесе жеделхат табыстап, хабарландыру түсініледі.</w:t>
      </w:r>
      <w:r>
        <w:br/>
      </w:r>
      <w:r>
        <w:rPr>
          <w:rFonts w:ascii="Times New Roman"/>
          <w:b w:val="false"/>
          <w:i w:val="false"/>
          <w:color w:val="000000"/>
          <w:sz w:val="28"/>
        </w:rPr>
        <w:t>
</w:t>
      </w:r>
      <w:r>
        <w:rPr>
          <w:rFonts w:ascii="Times New Roman"/>
          <w:b w:val="false"/>
          <w:i w:val="false"/>
          <w:color w:val="000000"/>
          <w:sz w:val="28"/>
        </w:rPr>
        <w:t>
      Мемлекеттік қызмет істері жөніндегі уәкілетті орган түскен шағымды түскен күнінен бастап бес жұмыс күні ішінде қарап, кандидатты тестілеуге қатысуға жіберу не жіберуден бас тарту туралы тиісті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19-1-тармақпен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11"/>
    <w:bookmarkStart w:name="z48" w:id="12"/>
    <w:p>
      <w:pPr>
        <w:spacing w:after="0"/>
        <w:ind w:left="0"/>
        <w:jc w:val="left"/>
      </w:pPr>
      <w:r>
        <w:rPr>
          <w:rFonts w:ascii="Times New Roman"/>
          <w:b/>
          <w:i w:val="false"/>
          <w:color w:val="000000"/>
        </w:rPr>
        <w:t xml:space="preserve"> 
4. Тестілеу</w:t>
      </w:r>
    </w:p>
    <w:bookmarkEnd w:id="12"/>
    <w:bookmarkStart w:name="z49" w:id="13"/>
    <w:p>
      <w:pPr>
        <w:spacing w:after="0"/>
        <w:ind w:left="0"/>
        <w:jc w:val="both"/>
      </w:pPr>
      <w:r>
        <w:rPr>
          <w:rFonts w:ascii="Times New Roman"/>
          <w:b w:val="false"/>
          <w:i w:val="false"/>
          <w:color w:val="000000"/>
          <w:sz w:val="28"/>
        </w:rPr>
        <w:t>
      20. Кандидаттарды тестілеуге жіберу туралы шешім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бекітетін және айқындайтын интернет-ресурста жарияланатын тізім түрінде ресімделеді.</w:t>
      </w:r>
      <w:r>
        <w:br/>
      </w:r>
      <w:r>
        <w:rPr>
          <w:rFonts w:ascii="Times New Roman"/>
          <w:b w:val="false"/>
          <w:i w:val="false"/>
          <w:color w:val="000000"/>
          <w:sz w:val="28"/>
        </w:rPr>
        <w:t>
</w:t>
      </w:r>
      <w:r>
        <w:rPr>
          <w:rFonts w:ascii="Times New Roman"/>
          <w:b w:val="false"/>
          <w:i w:val="false"/>
          <w:color w:val="000000"/>
          <w:sz w:val="28"/>
        </w:rPr>
        <w:t>
      21. Кандидаттар тестілеуден мемлекеттік қызмет істері жөніндегі уәкілетті орган жасаған кесте негізінде бір ай ішінде өтеді. Тестілеу кестесі мемлекеттік қызмет істері жөніндегі уәкілетті органның интернет-ресурсында тестілеу өткізудің басталу күніне дейінгі бес жұмыс күнінен кешіктірілмей жарияланады.</w:t>
      </w:r>
      <w:r>
        <w:br/>
      </w:r>
      <w:r>
        <w:rPr>
          <w:rFonts w:ascii="Times New Roman"/>
          <w:b w:val="false"/>
          <w:i w:val="false"/>
          <w:color w:val="000000"/>
          <w:sz w:val="28"/>
        </w:rPr>
        <w:t>
</w:t>
      </w:r>
      <w:r>
        <w:rPr>
          <w:rFonts w:ascii="Times New Roman"/>
          <w:b w:val="false"/>
          <w:i w:val="false"/>
          <w:color w:val="000000"/>
          <w:sz w:val="28"/>
        </w:rPr>
        <w:t>
      22. Тестілеу Қазақстан Республикасы Президентінің Әкімшілігімен келісім бойынша мемлекеттік қызмет істері жөніндегі уәкілетті орган </w:t>
      </w:r>
      <w:r>
        <w:rPr>
          <w:rFonts w:ascii="Times New Roman"/>
          <w:b w:val="false"/>
          <w:i w:val="false"/>
          <w:color w:val="000000"/>
          <w:sz w:val="28"/>
        </w:rPr>
        <w:t>бекітетін</w:t>
      </w:r>
      <w:r>
        <w:rPr>
          <w:rFonts w:ascii="Times New Roman"/>
          <w:b w:val="false"/>
          <w:i w:val="false"/>
          <w:color w:val="000000"/>
          <w:sz w:val="28"/>
        </w:rPr>
        <w:t xml:space="preserve"> тәртіпте өткізіледі.</w:t>
      </w:r>
      <w:r>
        <w:br/>
      </w:r>
      <w:r>
        <w:rPr>
          <w:rFonts w:ascii="Times New Roman"/>
          <w:b w:val="false"/>
          <w:i w:val="false"/>
          <w:color w:val="000000"/>
          <w:sz w:val="28"/>
        </w:rPr>
        <w:t>
</w:t>
      </w:r>
      <w:r>
        <w:rPr>
          <w:rFonts w:ascii="Times New Roman"/>
          <w:b w:val="false"/>
          <w:i w:val="false"/>
          <w:color w:val="000000"/>
          <w:sz w:val="28"/>
        </w:rPr>
        <w:t>
      23. Ұлттық комиссия тестілеуден оң нәтиже алған кандидаттарды әңгімелесуге жіберу туралы шешім қабылдауға қажетті өзге де мәліметтер тізбесін айқындайды.</w:t>
      </w:r>
      <w:r>
        <w:br/>
      </w:r>
      <w:r>
        <w:rPr>
          <w:rFonts w:ascii="Times New Roman"/>
          <w:b w:val="false"/>
          <w:i w:val="false"/>
          <w:color w:val="000000"/>
          <w:sz w:val="28"/>
        </w:rPr>
        <w:t>
</w:t>
      </w:r>
      <w:r>
        <w:rPr>
          <w:rFonts w:ascii="Times New Roman"/>
          <w:b w:val="false"/>
          <w:i w:val="false"/>
          <w:color w:val="000000"/>
          <w:sz w:val="28"/>
        </w:rPr>
        <w:t>
      Ұлттық комиссияның жұмыс органы болып табылатын Қазақстан Республикасы </w:t>
      </w:r>
      <w:r>
        <w:rPr>
          <w:rFonts w:ascii="Times New Roman"/>
          <w:b w:val="false"/>
          <w:i w:val="false"/>
          <w:color w:val="000000"/>
          <w:sz w:val="28"/>
        </w:rPr>
        <w:t>Президенті Әкімшілігінің</w:t>
      </w:r>
      <w:r>
        <w:rPr>
          <w:rFonts w:ascii="Times New Roman"/>
          <w:b w:val="false"/>
          <w:i w:val="false"/>
          <w:color w:val="000000"/>
          <w:sz w:val="28"/>
        </w:rPr>
        <w:t xml:space="preserve"> Мемлекеттік қызмет және кадр саясаты бөлімі (бұдан әрі – Ұлттық комиссияның жұмыс органы) осы тізбені мемлекеттік қызмет істері жөніндегі уәкілетті органға жолдайды.</w:t>
      </w:r>
      <w:r>
        <w:br/>
      </w:r>
      <w:r>
        <w:rPr>
          <w:rFonts w:ascii="Times New Roman"/>
          <w:b w:val="false"/>
          <w:i w:val="false"/>
          <w:color w:val="000000"/>
          <w:sz w:val="28"/>
        </w:rPr>
        <w:t>
</w:t>
      </w:r>
      <w:r>
        <w:rPr>
          <w:rFonts w:ascii="Times New Roman"/>
          <w:b w:val="false"/>
          <w:i w:val="false"/>
          <w:color w:val="000000"/>
          <w:sz w:val="28"/>
        </w:rPr>
        <w:t>
      24. Мемлекеттік қызмет істері жөніндегі уәкілетті орган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тізбе негізінде тиісті мемлекеттік органдарға жазбаша сұрату жолдайды, олар Ұлттық комиссия белгілеген мерзімдер ішінде мәліметтер ұсынады.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Мемлекеттік қызмет істері жөніндегі уәкілетті орган, егер Ұлттық комиссия өзгеше белгілемесе,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мемлекеттік органдардан мәліметтерді алған күннен бастап он бес жұмыс күні ішінде Ұлттық комиссияның жұмыс органына тестілеуден оң нәтижелер алған кандидаттардың тізімін жолдайды.</w:t>
      </w:r>
      <w:r>
        <w:br/>
      </w:r>
      <w:r>
        <w:rPr>
          <w:rFonts w:ascii="Times New Roman"/>
          <w:b w:val="false"/>
          <w:i w:val="false"/>
          <w:color w:val="000000"/>
          <w:sz w:val="28"/>
        </w:rPr>
        <w:t>
</w:t>
      </w:r>
      <w:r>
        <w:rPr>
          <w:rFonts w:ascii="Times New Roman"/>
          <w:b w:val="false"/>
          <w:i w:val="false"/>
          <w:color w:val="000000"/>
          <w:sz w:val="28"/>
        </w:rPr>
        <w:t>
      Осы тізімге кандидаттардың құжаттары, олардың тестілеу нәтижелері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айқындалатын өзге де мәліметтер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Ұлттық комиссияның жұмыс органы кандидаттар құжаттарының алдын ала қаралуын қамтамасыз етеді.</w:t>
      </w:r>
      <w:r>
        <w:br/>
      </w:r>
      <w:r>
        <w:rPr>
          <w:rFonts w:ascii="Times New Roman"/>
          <w:b w:val="false"/>
          <w:i w:val="false"/>
          <w:color w:val="000000"/>
          <w:sz w:val="28"/>
        </w:rPr>
        <w:t>
</w:t>
      </w:r>
      <w:r>
        <w:rPr>
          <w:rFonts w:ascii="Times New Roman"/>
          <w:b w:val="false"/>
          <w:i w:val="false"/>
          <w:color w:val="000000"/>
          <w:sz w:val="28"/>
        </w:rPr>
        <w:t>
      27. Құжаттарды қарау қорытындысы бойынша Ұлттық комиссияның жұмыс органы әңгімелесуге жіберілген кандидаттардың тізімі мен әңгімелесу өткізу кестесін жасайды.</w:t>
      </w:r>
      <w:r>
        <w:br/>
      </w:r>
      <w:r>
        <w:rPr>
          <w:rFonts w:ascii="Times New Roman"/>
          <w:b w:val="false"/>
          <w:i w:val="false"/>
          <w:color w:val="000000"/>
          <w:sz w:val="28"/>
        </w:rPr>
        <w:t>
</w:t>
      </w:r>
      <w:r>
        <w:rPr>
          <w:rFonts w:ascii="Times New Roman"/>
          <w:b w:val="false"/>
          <w:i w:val="false"/>
          <w:color w:val="000000"/>
          <w:sz w:val="28"/>
        </w:rPr>
        <w:t>
      28. Әңгімелесуге жіберуден бас тартылған жағдайларда кандидаттарға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қайтарылады.</w:t>
      </w:r>
    </w:p>
    <w:bookmarkEnd w:id="13"/>
    <w:bookmarkStart w:name="z60" w:id="14"/>
    <w:p>
      <w:pPr>
        <w:spacing w:after="0"/>
        <w:ind w:left="0"/>
        <w:jc w:val="left"/>
      </w:pPr>
      <w:r>
        <w:rPr>
          <w:rFonts w:ascii="Times New Roman"/>
          <w:b/>
          <w:i w:val="false"/>
          <w:color w:val="000000"/>
        </w:rPr>
        <w:t xml:space="preserve"> 
5. Әңгімелесу</w:t>
      </w:r>
    </w:p>
    <w:bookmarkEnd w:id="14"/>
    <w:bookmarkStart w:name="z61" w:id="15"/>
    <w:p>
      <w:pPr>
        <w:spacing w:after="0"/>
        <w:ind w:left="0"/>
        <w:jc w:val="both"/>
      </w:pPr>
      <w:r>
        <w:rPr>
          <w:rFonts w:ascii="Times New Roman"/>
          <w:b w:val="false"/>
          <w:i w:val="false"/>
          <w:color w:val="000000"/>
          <w:sz w:val="28"/>
        </w:rPr>
        <w:t>
      29. Әңгімелесу өткізу кестесі мемлекеттік қызмет істері жөніндегі уәкілетті органның интернет-ресурсында оны өткізуге дейінгі бес жұмыс күнінен кешіктірмей жарияланады.</w:t>
      </w:r>
      <w:r>
        <w:br/>
      </w:r>
      <w:r>
        <w:rPr>
          <w:rFonts w:ascii="Times New Roman"/>
          <w:b w:val="false"/>
          <w:i w:val="false"/>
          <w:color w:val="000000"/>
          <w:sz w:val="28"/>
        </w:rPr>
        <w:t>
</w:t>
      </w:r>
      <w:r>
        <w:rPr>
          <w:rFonts w:ascii="Times New Roman"/>
          <w:b w:val="false"/>
          <w:i w:val="false"/>
          <w:color w:val="000000"/>
          <w:sz w:val="28"/>
        </w:rPr>
        <w:t>
      30. Әңгімелесу өткізу тәртібін Ұлттық комиссия айқындайды. Әңгімелесу өткізуді ұйымдастыруды </w:t>
      </w:r>
      <w:r>
        <w:rPr>
          <w:rFonts w:ascii="Times New Roman"/>
          <w:b w:val="false"/>
          <w:i w:val="false"/>
          <w:color w:val="000000"/>
          <w:sz w:val="28"/>
        </w:rPr>
        <w:t>Ұлттық комиссияның</w:t>
      </w:r>
      <w:r>
        <w:rPr>
          <w:rFonts w:ascii="Times New Roman"/>
          <w:b w:val="false"/>
          <w:i w:val="false"/>
          <w:color w:val="000000"/>
          <w:sz w:val="28"/>
        </w:rPr>
        <w:t xml:space="preserve"> жұмыс органы қамтамасыз етеді.</w:t>
      </w:r>
      <w:r>
        <w:br/>
      </w:r>
      <w:r>
        <w:rPr>
          <w:rFonts w:ascii="Times New Roman"/>
          <w:b w:val="false"/>
          <w:i w:val="false"/>
          <w:color w:val="000000"/>
          <w:sz w:val="28"/>
        </w:rPr>
        <w:t>
</w:t>
      </w:r>
      <w:r>
        <w:rPr>
          <w:rFonts w:ascii="Times New Roman"/>
          <w:b w:val="false"/>
          <w:i w:val="false"/>
          <w:color w:val="000000"/>
          <w:sz w:val="28"/>
        </w:rPr>
        <w:t>
      Ұлттық комиссия айқындайтын жағдайларда облыстың, республикалық маңызы бар қаланың, астананың </w:t>
      </w:r>
      <w:r>
        <w:rPr>
          <w:rFonts w:ascii="Times New Roman"/>
          <w:b w:val="false"/>
          <w:i w:val="false"/>
          <w:color w:val="000000"/>
          <w:sz w:val="28"/>
        </w:rPr>
        <w:t>кадр комиссиялары</w:t>
      </w:r>
      <w:r>
        <w:rPr>
          <w:rFonts w:ascii="Times New Roman"/>
          <w:b w:val="false"/>
          <w:i w:val="false"/>
          <w:color w:val="000000"/>
          <w:sz w:val="28"/>
        </w:rPr>
        <w:t xml:space="preserve"> әңгімелесу өткізеді және Ұлттық комиссияға ұсыныстар енгізеді.</w:t>
      </w:r>
      <w:r>
        <w:br/>
      </w:r>
      <w:r>
        <w:rPr>
          <w:rFonts w:ascii="Times New Roman"/>
          <w:b w:val="false"/>
          <w:i w:val="false"/>
          <w:color w:val="000000"/>
          <w:sz w:val="28"/>
        </w:rPr>
        <w:t>
</w:t>
      </w:r>
      <w:r>
        <w:rPr>
          <w:rFonts w:ascii="Times New Roman"/>
          <w:b w:val="false"/>
          <w:i w:val="false"/>
          <w:color w:val="000000"/>
          <w:sz w:val="28"/>
        </w:rPr>
        <w:t>
      31. Ұлттық комиссия кандидаттардың құжаттарын, олардың тестілеу нәтижелері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айқындалатын өзге де мәліметтерді қарайды және әңгімелесу өткізеді.</w:t>
      </w:r>
      <w:r>
        <w:br/>
      </w:r>
      <w:r>
        <w:rPr>
          <w:rFonts w:ascii="Times New Roman"/>
          <w:b w:val="false"/>
          <w:i w:val="false"/>
          <w:color w:val="000000"/>
          <w:sz w:val="28"/>
        </w:rPr>
        <w:t>
</w:t>
      </w:r>
      <w:r>
        <w:rPr>
          <w:rFonts w:ascii="Times New Roman"/>
          <w:b w:val="false"/>
          <w:i w:val="false"/>
          <w:color w:val="000000"/>
          <w:sz w:val="28"/>
        </w:rPr>
        <w:t>
      32. Әңгімелесу қорытындысы бойынша кандидатты «А» корпусының кадр резервіне алу не алудан бас тарту туралы шешім көрсетілетін әңгімелесу парағы толтырылады. Әңгімелесу парағының нысанын мемлекеттік қызмет істері жөніндегі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Қажет болғанда Ұлттық комиссияның жұмыс органы әңгімелесуге құжаттар мен өзге де материалдарды дайындау үшін мемлекеттік органдардың лауазымды адамдарын тартады.</w:t>
      </w:r>
    </w:p>
    <w:bookmarkEnd w:id="15"/>
    <w:bookmarkStart w:name="z67" w:id="16"/>
    <w:p>
      <w:pPr>
        <w:spacing w:after="0"/>
        <w:ind w:left="0"/>
        <w:jc w:val="left"/>
      </w:pPr>
      <w:r>
        <w:rPr>
          <w:rFonts w:ascii="Times New Roman"/>
          <w:b/>
          <w:i w:val="false"/>
          <w:color w:val="000000"/>
        </w:rPr>
        <w:t xml:space="preserve"> 
6. «А» корпусының кадр резервіне алу </w:t>
      </w:r>
    </w:p>
    <w:bookmarkEnd w:id="16"/>
    <w:bookmarkStart w:name="z68" w:id="17"/>
    <w:p>
      <w:pPr>
        <w:spacing w:after="0"/>
        <w:ind w:left="0"/>
        <w:jc w:val="both"/>
      </w:pPr>
      <w:r>
        <w:rPr>
          <w:rFonts w:ascii="Times New Roman"/>
          <w:b w:val="false"/>
          <w:i w:val="false"/>
          <w:color w:val="000000"/>
          <w:sz w:val="28"/>
        </w:rPr>
        <w:t>
      34. «А» корпусының кадр резервіне алу туралы ұсынымдарды шығаруды </w:t>
      </w:r>
      <w:r>
        <w:rPr>
          <w:rFonts w:ascii="Times New Roman"/>
          <w:b w:val="false"/>
          <w:i w:val="false"/>
          <w:color w:val="000000"/>
          <w:sz w:val="28"/>
        </w:rPr>
        <w:t>Ұлттық комиссия</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35. Ұлттық комиссияның шешімдері негізінде мемлекеттік қызмет істері жөніндегі уәкілетті орган «А» корпусының кадр резервін жасақтайды.</w:t>
      </w:r>
      <w:r>
        <w:br/>
      </w:r>
      <w:r>
        <w:rPr>
          <w:rFonts w:ascii="Times New Roman"/>
          <w:b w:val="false"/>
          <w:i w:val="false"/>
          <w:color w:val="000000"/>
          <w:sz w:val="28"/>
        </w:rPr>
        <w:t>
</w:t>
      </w:r>
      <w:r>
        <w:rPr>
          <w:rFonts w:ascii="Times New Roman"/>
          <w:b w:val="false"/>
          <w:i w:val="false"/>
          <w:color w:val="000000"/>
          <w:sz w:val="28"/>
        </w:rPr>
        <w:t>
      36. «А» корпусының кадр резервіне алынған адамдар тізімі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айқындайтын интернет-ресурста бес жұмыс күні ішінде жарияланады.</w:t>
      </w:r>
      <w:r>
        <w:br/>
      </w:r>
      <w:r>
        <w:rPr>
          <w:rFonts w:ascii="Times New Roman"/>
          <w:b w:val="false"/>
          <w:i w:val="false"/>
          <w:color w:val="000000"/>
          <w:sz w:val="28"/>
        </w:rPr>
        <w:t>
</w:t>
      </w:r>
      <w:r>
        <w:rPr>
          <w:rFonts w:ascii="Times New Roman"/>
          <w:b w:val="false"/>
          <w:i w:val="false"/>
          <w:color w:val="000000"/>
          <w:sz w:val="28"/>
        </w:rPr>
        <w:t>
      36-1. Ұлттық комиссия ұсынған азаматтар «А» корпусының кадр резервіне іріктеуге қатысу туралы өтініштерінде өздері көрсеткен «А» корпусының мемлекеттік әкімшілік лауазымдарының санаты, санатындағы тобы бойынша «А» корпусының кадр резервіне алынады.</w:t>
      </w:r>
      <w:r>
        <w:br/>
      </w:r>
      <w:r>
        <w:rPr>
          <w:rFonts w:ascii="Times New Roman"/>
          <w:b w:val="false"/>
          <w:i w:val="false"/>
          <w:color w:val="000000"/>
          <w:sz w:val="28"/>
        </w:rPr>
        <w:t>
</w:t>
      </w:r>
      <w:r>
        <w:rPr>
          <w:rFonts w:ascii="Times New Roman"/>
          <w:b w:val="false"/>
          <w:i w:val="false"/>
          <w:color w:val="000000"/>
          <w:sz w:val="28"/>
        </w:rPr>
        <w:t>
      Ұлттық комиссия азаматтарды олардың келісімі болған және олар арнайы біліктілік талаптарына сай келген жағдайда «А» корпусының мемлекеттік әкімшілік лауазымдарының басқа санаты, санатындағы тобы бойынша кадр резервіне алу үшін ұсыным жасауға құқылы.</w:t>
      </w:r>
      <w:r>
        <w:br/>
      </w:r>
      <w:r>
        <w:rPr>
          <w:rFonts w:ascii="Times New Roman"/>
          <w:b w:val="false"/>
          <w:i w:val="false"/>
          <w:color w:val="000000"/>
          <w:sz w:val="28"/>
        </w:rPr>
        <w:t>
      </w:t>
      </w:r>
      <w:r>
        <w:rPr>
          <w:rFonts w:ascii="Times New Roman"/>
          <w:b w:val="false"/>
          <w:i w:val="false"/>
          <w:color w:val="ff0000"/>
          <w:sz w:val="28"/>
        </w:rPr>
        <w:t xml:space="preserve">Ескерту. Қағидалар 36-1-тармақпен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17"/>
    <w:bookmarkStart w:name="z71" w:id="18"/>
    <w:p>
      <w:pPr>
        <w:spacing w:after="0"/>
        <w:ind w:left="0"/>
        <w:jc w:val="left"/>
      </w:pPr>
      <w:r>
        <w:rPr>
          <w:rFonts w:ascii="Times New Roman"/>
          <w:b/>
          <w:i w:val="false"/>
          <w:color w:val="000000"/>
        </w:rPr>
        <w:t xml:space="preserve"> 
7. «А» корпусының бос және уақытша бос лауазымына орналасуға конкурстық іріктеу</w:t>
      </w:r>
    </w:p>
    <w:bookmarkEnd w:id="18"/>
    <w:bookmarkStart w:name="z72" w:id="19"/>
    <w:p>
      <w:pPr>
        <w:spacing w:after="0"/>
        <w:ind w:left="0"/>
        <w:jc w:val="both"/>
      </w:pPr>
      <w:r>
        <w:rPr>
          <w:rFonts w:ascii="Times New Roman"/>
          <w:b w:val="false"/>
          <w:i w:val="false"/>
          <w:color w:val="000000"/>
          <w:sz w:val="28"/>
        </w:rPr>
        <w:t>
      37. «А» корпусының бос және уақытша бос лауазымына конкурстық іріктеуді осы лауазымға тағайындауға құқығы бар адам (орган), не ол уәкілеттік берген адам өткізеді.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Президенті өзгеше белгілемесе, тағайындауларды Қазақстан Республикасының Президенті жүзеге асыратын «А» корпусының лауазымдарына орналасуға конкурстық іріктеуді Қазақстан Республикасы </w:t>
      </w:r>
      <w:r>
        <w:rPr>
          <w:rFonts w:ascii="Times New Roman"/>
          <w:b w:val="false"/>
          <w:i w:val="false"/>
          <w:color w:val="000000"/>
          <w:sz w:val="28"/>
        </w:rPr>
        <w:t>Президентінің Әкімшілігі</w:t>
      </w:r>
      <w:r>
        <w:rPr>
          <w:rFonts w:ascii="Times New Roman"/>
          <w:b w:val="false"/>
          <w:i w:val="false"/>
          <w:color w:val="000000"/>
          <w:sz w:val="28"/>
        </w:rPr>
        <w:t xml:space="preserve"> өткізеді.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Премьер-Министрі өзгеше белгілемесе, тағайындауларды Қазақстан Республикасының Премьер-Министрі жүзеге асыратын «А» корпусының лауазымдарына орналасуға конкурстық іріктеуді Қазақстан Республикасының </w:t>
      </w:r>
      <w:r>
        <w:rPr>
          <w:rFonts w:ascii="Times New Roman"/>
          <w:b w:val="false"/>
          <w:i w:val="false"/>
          <w:color w:val="000000"/>
          <w:sz w:val="28"/>
        </w:rPr>
        <w:t>Премьер-Министрі Кеңсесі</w:t>
      </w:r>
      <w:r>
        <w:rPr>
          <w:rFonts w:ascii="Times New Roman"/>
          <w:b w:val="false"/>
          <w:i w:val="false"/>
          <w:color w:val="000000"/>
          <w:sz w:val="28"/>
        </w:rPr>
        <w:t xml:space="preserve"> өткізеді.</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Мемлекеттік органнан жазбаша сұрату алған күннен бастап үш жұмыс күні ішінде мемлекеттік қызмет істері жөніндегі уәкілетті орган «А» корпусының кадр резервіне алынған азаматтардың (бұдан әрі – «А» корпусының резервшілері) тізімін және олардың білімі, олар «А» корпусының кадр резервіне алынған «А» корпусының мемлекеттік әкімшілік лауазымдарының санаты, санатындағы тобы, кадр резервіне алыну сәтіндегі атқаратын лауазымдары туралы мәліметтер, сондай-ақ олардың еңбек қызметі туралы құжаттың электрондық нұсқасын ұсынады.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39. «А» корпусының лауазымына орналасуға конкурстық іріктеу осы лауазымға тағайындау құқығы бар адамның шешімі бойынша құжаттарды қарау және/немесе әңгімелесу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«А» корпусының лауазымына орналасуға конкурстық іріктеу өткізетін мемлекеттік органның </w:t>
      </w:r>
      <w:r>
        <w:rPr>
          <w:rFonts w:ascii="Times New Roman"/>
          <w:b w:val="false"/>
          <w:i w:val="false"/>
          <w:color w:val="000000"/>
          <w:sz w:val="28"/>
        </w:rPr>
        <w:t>персоналды басқару</w:t>
      </w:r>
      <w:r>
        <w:rPr>
          <w:rFonts w:ascii="Times New Roman"/>
          <w:b w:val="false"/>
          <w:i w:val="false"/>
          <w:color w:val="000000"/>
          <w:sz w:val="28"/>
        </w:rPr>
        <w:t xml:space="preserve"> қызметі (кадр қызметі) кандидаттармен әңгімелесу өткізген жағдайда, кандидаттарды әңгімелесу өткізу орны мен уақыты туралы оны өткізу күніне дейінгі үш жұмыс күнінен кешіктірмей хабарландыру, «А» корпусының осы лауазымының функционалдық міндеттеріне сәйкес келетін сұрақтар тізбесін әзірлеу қамтамасыз етіледі.</w:t>
      </w:r>
      <w:r>
        <w:br/>
      </w:r>
      <w:r>
        <w:rPr>
          <w:rFonts w:ascii="Times New Roman"/>
          <w:b w:val="false"/>
          <w:i w:val="false"/>
          <w:color w:val="000000"/>
          <w:sz w:val="28"/>
        </w:rPr>
        <w:t>
</w:t>
      </w:r>
      <w:r>
        <w:rPr>
          <w:rFonts w:ascii="Times New Roman"/>
          <w:b w:val="false"/>
          <w:i w:val="false"/>
          <w:color w:val="000000"/>
          <w:sz w:val="28"/>
        </w:rPr>
        <w:t>
      Кандидаттармен әңгімелесуді осы лауазымға тағайындау құқығы бар адам жүзеге асырады.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мемлекеттік органдарда әңгімелесуді осы мемлекеттік органдардың басшылары айқындайтын лауазымды адамдар өткізеді.</w:t>
      </w:r>
      <w:r>
        <w:br/>
      </w:r>
      <w:r>
        <w:rPr>
          <w:rFonts w:ascii="Times New Roman"/>
          <w:b w:val="false"/>
          <w:i w:val="false"/>
          <w:color w:val="000000"/>
          <w:sz w:val="28"/>
        </w:rPr>
        <w:t>
</w:t>
      </w:r>
      <w:r>
        <w:rPr>
          <w:rFonts w:ascii="Times New Roman"/>
          <w:b w:val="false"/>
          <w:i w:val="false"/>
          <w:color w:val="000000"/>
          <w:sz w:val="28"/>
        </w:rPr>
        <w:t>
      Әңгімелесуді алқалы түрде өткізу кезінде оның қорытындылары мен қабылданған шешім хаттамамен ресімделеді.</w:t>
      </w:r>
      <w:r>
        <w:br/>
      </w:r>
      <w:r>
        <w:rPr>
          <w:rFonts w:ascii="Times New Roman"/>
          <w:b w:val="false"/>
          <w:i w:val="false"/>
          <w:color w:val="000000"/>
          <w:sz w:val="28"/>
        </w:rPr>
        <w:t>
</w:t>
      </w:r>
      <w:r>
        <w:rPr>
          <w:rFonts w:ascii="Times New Roman"/>
          <w:b w:val="false"/>
          <w:i w:val="false"/>
          <w:color w:val="000000"/>
          <w:sz w:val="28"/>
        </w:rPr>
        <w:t>
      39-1. «А» корпусының мемлекеттік әкімшілік лауазымдарына «А» корпусының резервшілерін тағайындау, олар «А» корпусының кадр резервіне алынған «А» корпусының мемлекеттік әкімшілік лауазымдар санаты, санатындағы тобы шегінде арнайы біліктілік талаптарына сәйкес болған жағдайда және олардың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«А» корпусының резервшілері «А» корпусының мемлекеттік әкімшілік лауазымының төменгі санатына, «А» корпусының мемлекеттік әкімшілік лауазымдарының бір санатындағы төменгі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w:t>
      </w:r>
      <w:r>
        <w:rPr>
          <w:rFonts w:ascii="Times New Roman"/>
          <w:b w:val="false"/>
          <w:i w:val="false"/>
          <w:color w:val="000000"/>
          <w:sz w:val="28"/>
        </w:rPr>
        <w:t>
      «А» корпусының резервшілері Ұлттық комиссияның келісімімен «А» корпусының мемлекеттік әкімшілік лауазымының жоғары санатына, «А» корпусының мемлекеттік әкімшілік лауазымдарының бір санатындағы жоғары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w:t>
      </w:r>
      <w:r>
        <w:rPr>
          <w:rFonts w:ascii="Times New Roman"/>
          <w:b w:val="false"/>
          <w:i w:val="false"/>
          <w:color w:val="ff0000"/>
          <w:sz w:val="28"/>
        </w:rPr>
        <w:t xml:space="preserve">Ескерту. Қағидалар 39-1-тармақпен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«А» корпусының лауазымына тағайындау қолданыстағы заңнаманың талаптары ескеріле отырып, осы лауазымға тағайындау құқығы бар адамның (органның) шешімімен жүзеге асырылады.</w:t>
      </w:r>
      <w:r>
        <w:br/>
      </w:r>
      <w:r>
        <w:rPr>
          <w:rFonts w:ascii="Times New Roman"/>
          <w:b w:val="false"/>
          <w:i w:val="false"/>
          <w:color w:val="000000"/>
          <w:sz w:val="28"/>
        </w:rPr>
        <w:t>
      «А» корпусының лауазымына тағайындауды растайтын құжаттың көшірмесі лауазымға тағайындалған күннен бастап үш жұмыс күні ішінде мемлекеттік қызмет істері жөніндегі уәкілетті органға ұсынылады.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