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ad6f" w14:textId="133a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қол қою туралы</w:t>
      </w:r>
    </w:p>
    <w:p>
      <w:pPr>
        <w:spacing w:after="0"/>
        <w:ind w:left="0"/>
        <w:jc w:val="both"/>
      </w:pPr>
      <w:r>
        <w:rPr>
          <w:rFonts w:ascii="Times New Roman"/>
          <w:b w:val="false"/>
          <w:i w:val="false"/>
          <w:color w:val="000000"/>
          <w:sz w:val="28"/>
        </w:rPr>
        <w:t>Қазақстан Республикасы Президентінің 2013 жылғы 13 мамырдағы № 565 Жарлығы</w:t>
      </w:r>
    </w:p>
    <w:p>
      <w:pPr>
        <w:spacing w:after="0"/>
        <w:ind w:left="0"/>
        <w:jc w:val="both"/>
      </w:pPr>
      <w:r>
        <w:rPr>
          <w:rFonts w:ascii="Times New Roman"/>
          <w:b w:val="false"/>
          <w:i/>
          <w:color w:val="000000"/>
          <w:sz w:val="28"/>
        </w:rPr>
        <w:t>Қазақстан Республикасының Президенті</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w:t>
      </w:r>
      <w:r>
        <w:rPr>
          <w:rFonts w:ascii="Times New Roman"/>
          <w:b w:val="false"/>
          <w:i/>
          <w:color w:val="000000"/>
          <w:sz w:val="28"/>
        </w:rPr>
        <w:t xml:space="preserve">Республикасының </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13 мамырдағы</w:t>
      </w:r>
      <w:r>
        <w:br/>
      </w:r>
      <w:r>
        <w:rPr>
          <w:rFonts w:ascii="Times New Roman"/>
          <w:b w:val="false"/>
          <w:i w:val="false"/>
          <w:color w:val="000000"/>
          <w:sz w:val="28"/>
        </w:rPr>
        <w:t xml:space="preserve">
№ 565 Жарлығымен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r>
        <w:br/>
      </w:r>
      <w:r>
        <w:rPr>
          <w:rFonts w:ascii="Times New Roman"/>
          <w:b/>
          <w:i w:val="false"/>
          <w:color w:val="000000"/>
        </w:rPr>
        <w:t>
(ОАӨЭЫ 3 Дәліз жолын реконструкциялау жобасы [«Шымкент- Ташкент» жол учаскесі] [«Батыс Еуропа - Батыс Қытай Халық Республикасы» халықаралық транзит дәлізіне кіреберіс])</w:t>
      </w:r>
    </w:p>
    <w:bookmarkEnd w:id="3"/>
    <w:p>
      <w:pPr>
        <w:spacing w:after="0"/>
        <w:ind w:left="0"/>
        <w:jc w:val="both"/>
      </w:pPr>
      <w:r>
        <w:rPr>
          <w:rFonts w:ascii="Times New Roman"/>
          <w:b w:val="false"/>
          <w:i w:val="false"/>
          <w:color w:val="000000"/>
          <w:sz w:val="28"/>
        </w:rPr>
        <w:t>      ҚАЗАҚСТАН РЕСПУБЛИКАСЫ («Қарыз алушы») мен АЗИЯ ДАМУ</w:t>
      </w:r>
      <w:r>
        <w:br/>
      </w:r>
      <w:r>
        <w:rPr>
          <w:rFonts w:ascii="Times New Roman"/>
          <w:b w:val="false"/>
          <w:i w:val="false"/>
          <w:color w:val="000000"/>
          <w:sz w:val="28"/>
        </w:rPr>
        <w:t>
БАНКІ («АДБ») арасындағы _________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Қарыз алушы АДБ-ға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Жобаның мақсатында қарыз алу үшін жүгінді; және</w:t>
      </w:r>
    </w:p>
    <w:p>
      <w:pPr>
        <w:spacing w:after="0"/>
        <w:ind w:left="0"/>
        <w:jc w:val="both"/>
      </w:pPr>
      <w:r>
        <w:rPr>
          <w:rFonts w:ascii="Times New Roman"/>
          <w:b w:val="false"/>
          <w:i w:val="false"/>
          <w:color w:val="000000"/>
          <w:sz w:val="28"/>
        </w:rPr>
        <w:t>      (В) АДБ Қарыз алушыға осы құжатта ұсынылған мерзімдер мен шарттарда АДБ-ның жай капитал ресурстарынан Қарыз беруге келісті;</w:t>
      </w:r>
    </w:p>
    <w:p>
      <w:pPr>
        <w:spacing w:after="0"/>
        <w:ind w:left="0"/>
        <w:jc w:val="both"/>
      </w:pP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Start w:name="z7" w:id="4"/>
    <w:p>
      <w:pPr>
        <w:spacing w:after="0"/>
        <w:ind w:left="0"/>
        <w:jc w:val="left"/>
      </w:pPr>
      <w:r>
        <w:rPr>
          <w:rFonts w:ascii="Times New Roman"/>
          <w:b/>
          <w:i w:val="false"/>
          <w:color w:val="000000"/>
        </w:rPr>
        <w:t xml:space="preserve"> 
I БАП Қарыз беру қағидалары; анықтамалар</w:t>
      </w:r>
    </w:p>
    <w:bookmarkEnd w:id="4"/>
    <w:bookmarkStart w:name="z8" w:id="5"/>
    <w:p>
      <w:pPr>
        <w:spacing w:after="0"/>
        <w:ind w:left="0"/>
        <w:jc w:val="both"/>
      </w:pPr>
      <w:r>
        <w:rPr>
          <w:rFonts w:ascii="Times New Roman"/>
          <w:b w:val="false"/>
          <w:i w:val="false"/>
          <w:color w:val="000000"/>
          <w:sz w:val="28"/>
        </w:rPr>
        <w:t>
      1.01-бөлім. 2001 жылғы 1 шілдедегі АДБ-ның Жай капитал ресурстарынан Лондон банкаралық мөлшерлемесі бойынша бөлінетін қарыздарға қолданылатын жай операциялар үшін Қарыз беру қағидаларының («Қарыз беру қағидалары») барлық ережелері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bookmarkEnd w:id="5"/>
    <w:bookmarkStart w:name="z9" w:id="6"/>
    <w:p>
      <w:pPr>
        <w:spacing w:after="0"/>
        <w:ind w:left="0"/>
        <w:jc w:val="left"/>
      </w:pPr>
      <w:r>
        <w:rPr>
          <w:rFonts w:ascii="Times New Roman"/>
          <w:b/>
          <w:i w:val="false"/>
          <w:color w:val="000000"/>
        </w:rPr>
        <w:t xml:space="preserve"> 
Резервке қойғаны үшін комиссия; кредит</w:t>
      </w:r>
    </w:p>
    <w:bookmarkEnd w:id="6"/>
    <w:p>
      <w:pPr>
        <w:spacing w:after="0"/>
        <w:ind w:left="0"/>
        <w:jc w:val="both"/>
      </w:pPr>
      <w:r>
        <w:rPr>
          <w:rFonts w:ascii="Times New Roman"/>
          <w:b w:val="false"/>
          <w:i w:val="false"/>
          <w:color w:val="000000"/>
          <w:sz w:val="28"/>
        </w:rPr>
        <w:t>(а) Қарыз алушы Қарыздың талап етілмейтін сомасы бойынша резервке қойғаны үшін Қарыз туралы келісімде көзделген мөлшерлеме мен шарттар бойынша комиссия төлейді.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береді, әрі мұндай кредит Қарыз мерзімінің соңына дейін тіркелген болып қалады. АДБ Қарыз алушының төлеуіне жататын пайыздарға кредиттің сомасын қолданады.</w:t>
      </w:r>
      <w:r>
        <w:br/>
      </w:r>
      <w:r>
        <w:rPr>
          <w:rFonts w:ascii="Times New Roman"/>
          <w:b w:val="false"/>
          <w:i w:val="false"/>
          <w:color w:val="000000"/>
          <w:sz w:val="28"/>
        </w:rPr>
        <w:t>
      (b) 3.06-бөлім алып тасталды және төмендегімен ауыстырылды:</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Өтеу</w:t>
      </w:r>
    </w:p>
    <w:bookmarkEnd w:id="7"/>
    <w:p>
      <w:pPr>
        <w:spacing w:after="0"/>
        <w:ind w:left="0"/>
        <w:jc w:val="both"/>
      </w:pP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береді. Өтем сомасы талап етілмеген қарызға қолданылатын тіркелген спред пен жаңа қарыздарға қолданылатын тіркелген спред (жылдық пайыздық мән түрінде көрсетілген) арасындағы айырманы (і) жаңа қарыздарға қолданылатын, неғұрлым төмен тіркелген спред күшіне енген күннен бастап және одан кейін барлық пайыздық кезеңдер ішінде Қарыз алушы пайыздарды төлейтін,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оның қаражатын үнемдеуге әкеп соққаны туралы АДБ-ның әрбір хабарламасынан кейін АДБ Қарыз алушыға өтем береді. Өтем сомасы (і) қаржыландыру құнының маржасын (жылдық пайыздық мән түрінде көрсетілген) Қарыз алушы қаржыландыру құнының маржасы есептелген жартыжылдықтан кейін дереу басталатын пайыздық кезең ішінде пайыздарды төлейтін (іі) қарыздың негізгі сомасына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 сомасын қолданады.</w:t>
      </w:r>
      <w:r>
        <w:br/>
      </w:r>
      <w:r>
        <w:rPr>
          <w:rFonts w:ascii="Times New Roman"/>
          <w:b w:val="false"/>
          <w:i w:val="false"/>
          <w:color w:val="000000"/>
          <w:sz w:val="28"/>
        </w:rPr>
        <w:t>
      (с) 3.07-бөлім алып тасталды және төмендегімен ауыстырылды:</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Қосымша сома</w:t>
      </w:r>
    </w:p>
    <w:bookmarkEnd w:id="8"/>
    <w:bookmarkStart w:name="z12" w:id="9"/>
    <w:p>
      <w:pPr>
        <w:spacing w:after="0"/>
        <w:ind w:left="0"/>
        <w:jc w:val="both"/>
      </w:pP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төлейді.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Қарыз алушы жаңа қарыздарға қолданылатын, неғұрлым жоғары тіркелген спред күшіне енген күннен бастап және одан кейінгі барлық пайыздық кезеңдер ішінде пайыздарды төлейтін талап етілмейтін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АДБ-ның қаржыландыру құнының маржасын есептеулері кез келген жартыжылдықта өзі шеккен қосымша шығындарға әкеп соққаны туралы АДБ-ның әрбір хабарламасынан кейін Қарыз алушы АДБ-ға қосымша сома төлейді.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төлейді. АДБ қосымша сомасының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қосады.</w:t>
      </w:r>
      <w:r>
        <w:br/>
      </w:r>
      <w:r>
        <w:rPr>
          <w:rFonts w:ascii="Times New Roman"/>
          <w:b w:val="false"/>
          <w:i w:val="false"/>
          <w:color w:val="000000"/>
          <w:sz w:val="28"/>
        </w:rPr>
        <w:t>
      1.02-бөлім. Қарыз беру қағидаларында анықтама берілген кейбір терминдер, егер осы құжатта анықтамалар берілмесе немесе түпмәтін бойынша өзгеше талап етілмесе, осы Қарыз туралы келісімде қолданылған әрбір жағдай кезінде оларда жазылған тиісті мағынаға ие болады. Осы Қарыз туралы келісімде қолданылатын қосымша терминдердің төмендегідей мәндері бар:</w:t>
      </w:r>
      <w:r>
        <w:br/>
      </w:r>
      <w:r>
        <w:rPr>
          <w:rFonts w:ascii="Times New Roman"/>
          <w:b w:val="false"/>
          <w:i w:val="false"/>
          <w:color w:val="000000"/>
          <w:sz w:val="28"/>
        </w:rPr>
        <w:t>
      (а) «ОАӨЭЫ» Орталық Азия Өңірлік Экономикалық Ынтымақтастықты білдіреді;</w:t>
      </w:r>
      <w:r>
        <w:br/>
      </w:r>
      <w:r>
        <w:rPr>
          <w:rFonts w:ascii="Times New Roman"/>
          <w:b w:val="false"/>
          <w:i w:val="false"/>
          <w:color w:val="000000"/>
          <w:sz w:val="28"/>
        </w:rPr>
        <w:t>
      (b) «ОАӨЭЫ 3 Дәліз» - Ресей Федерациясын Ауғанстан Ислам Республикасы, Қазақстан Республикасы, Қырғыз Республикасы, Тәжікстан Республикасы және Өзбекстан Республикасы сияқты елдер арқылы Таяу Шығыспен және Оңтүстік Азиямен қосатын көлік дәлізін білдіреді;</w:t>
      </w:r>
      <w:r>
        <w:br/>
      </w:r>
      <w:r>
        <w:rPr>
          <w:rFonts w:ascii="Times New Roman"/>
          <w:b w:val="false"/>
          <w:i w:val="false"/>
          <w:color w:val="000000"/>
          <w:sz w:val="28"/>
        </w:rPr>
        <w:t>
      (с) «Консультациялық қызмет көрсетуді тарту жөніндегі нұсқама» Азия Даму Банкінің және оның Қарыз алушыларының консультанттарды пайдалану жөніндегі нұсқамасын (2010 жыл, мерзімді түзетулерімен) білдіреді;</w:t>
      </w:r>
      <w:r>
        <w:br/>
      </w:r>
      <w:r>
        <w:rPr>
          <w:rFonts w:ascii="Times New Roman"/>
          <w:b w:val="false"/>
          <w:i w:val="false"/>
          <w:color w:val="000000"/>
          <w:sz w:val="28"/>
        </w:rPr>
        <w:t>
      (d) «Консультациялық қызмет көрсету» осы Қарыз туралы келісімге </w:t>
      </w:r>
      <w:r>
        <w:rPr>
          <w:rFonts w:ascii="Times New Roman"/>
          <w:b w:val="false"/>
          <w:i w:val="false"/>
          <w:color w:val="000000"/>
          <w:sz w:val="28"/>
        </w:rPr>
        <w:t xml:space="preserve">1-қосымшаның </w:t>
      </w:r>
      <w:r>
        <w:rPr>
          <w:rFonts w:ascii="Times New Roman"/>
          <w:b w:val="false"/>
          <w:i w:val="false"/>
          <w:color w:val="000000"/>
          <w:sz w:val="28"/>
        </w:rPr>
        <w:t>2(b) тармағында сипатталғандай, Қарыз қаражатынан қаржыландырылатын қызмет көрсетуді білдіреді;</w:t>
      </w:r>
      <w:r>
        <w:br/>
      </w:r>
      <w:r>
        <w:rPr>
          <w:rFonts w:ascii="Times New Roman"/>
          <w:b w:val="false"/>
          <w:i w:val="false"/>
          <w:color w:val="000000"/>
          <w:sz w:val="28"/>
        </w:rPr>
        <w:t>
      (е) «ҚОБЖ» АЭБ-ға біріктірілген, Жоба бойынша қоршаған ортаны басқару жоспарын оған енгізілетін кез келген өзгерістерді қоса алғанда, білдіреді;</w:t>
      </w:r>
      <w:r>
        <w:br/>
      </w:r>
      <w:r>
        <w:rPr>
          <w:rFonts w:ascii="Times New Roman"/>
          <w:b w:val="false"/>
          <w:i w:val="false"/>
          <w:color w:val="000000"/>
          <w:sz w:val="28"/>
        </w:rPr>
        <w:t>
      (f) «Қоршаған ортаны қорғау шаралары» ҚШС-ның (егер қолданылса) V тарауында, 1-қосымшасында және 4-қосымшасында жазылған қағидаттар мен талаптарды білдіреді:</w:t>
      </w:r>
      <w:r>
        <w:br/>
      </w:r>
      <w:r>
        <w:rPr>
          <w:rFonts w:ascii="Times New Roman"/>
          <w:b w:val="false"/>
          <w:i w:val="false"/>
          <w:color w:val="000000"/>
          <w:sz w:val="28"/>
        </w:rPr>
        <w:t>
      (g) «АЭБ» - оған енгізілетін кез келген өзгерістерді қоса алғанда, Қарыз алушы дайындап, ұсынған және АДБ мақұлдаған Жоба бойынша алдын ала экологиялық бағалауды білдіреді;</w:t>
      </w:r>
      <w:r>
        <w:br/>
      </w:r>
      <w:r>
        <w:rPr>
          <w:rFonts w:ascii="Times New Roman"/>
          <w:b w:val="false"/>
          <w:i w:val="false"/>
          <w:color w:val="000000"/>
          <w:sz w:val="28"/>
        </w:rPr>
        <w:t>
      (h) «Мәжбүрлеп қоныс аударуды қорғау шаралары» ҚШС-ның (егер қолданылса) V тарауында, 2-қосымшасында және 4-қосымшасында жазылған қағидаттар мен талаптарды білдіреді;</w:t>
      </w:r>
      <w:r>
        <w:br/>
      </w:r>
      <w:r>
        <w:rPr>
          <w:rFonts w:ascii="Times New Roman"/>
          <w:b w:val="false"/>
          <w:i w:val="false"/>
          <w:color w:val="000000"/>
          <w:sz w:val="28"/>
        </w:rPr>
        <w:t>
      (і) «Км» төменде айқындалғандай, Жобалық жолдағы километрдің саны көрсетілген жерді білдіреді және «км» километрді білдіреді;</w:t>
      </w:r>
      <w:r>
        <w:br/>
      </w:r>
      <w:r>
        <w:rPr>
          <w:rFonts w:ascii="Times New Roman"/>
          <w:b w:val="false"/>
          <w:i w:val="false"/>
          <w:color w:val="000000"/>
          <w:sz w:val="28"/>
        </w:rPr>
        <w:t>
      (j) «ЖСҚНҚ» Қарыз алушы дайындап, ұсынған және АДБ мақұлдаған, оған енгізілетін кез келген өзгерістерді қоса алғанда, Жоба үшін жерді сатып алу және қоныс аудару жөніндегі негіздемелік құжатты білдіреді;</w:t>
      </w:r>
      <w:r>
        <w:br/>
      </w:r>
      <w:r>
        <w:rPr>
          <w:rFonts w:ascii="Times New Roman"/>
          <w:b w:val="false"/>
          <w:i w:val="false"/>
          <w:color w:val="000000"/>
          <w:sz w:val="28"/>
        </w:rPr>
        <w:t>
      (k) «ЖСҚЖ» Қарыз алушы дайындап, ұсынған және АДБ мақұлдаған, оған енгізілетін кез келген өзгерістерді қоса алғанда, Жоба үшін Жерді сатып алу және қоныс аудару жоспарын білдіреді;</w:t>
      </w:r>
      <w:r>
        <w:br/>
      </w:r>
      <w:r>
        <w:rPr>
          <w:rFonts w:ascii="Times New Roman"/>
          <w:b w:val="false"/>
          <w:i w:val="false"/>
          <w:color w:val="000000"/>
          <w:sz w:val="28"/>
        </w:rPr>
        <w:t>
      (l) «Қарыз қаражатын жұмсау жөніндегі анықтамалық» Қарыз қаражатын жұмсау жөнінде АДБ-ның анықтамалығын (2012 жыл, мерзімді түзетулерімен) білдіреді;</w:t>
      </w:r>
      <w:r>
        <w:br/>
      </w:r>
      <w:r>
        <w:rPr>
          <w:rFonts w:ascii="Times New Roman"/>
          <w:b w:val="false"/>
          <w:i w:val="false"/>
          <w:color w:val="000000"/>
          <w:sz w:val="28"/>
        </w:rPr>
        <w:t>
      (m) «ККМ» Қарыз алушының Көлік және коммуникация министрлігін  және оның кез келген құқықтық мирасқорын білдіреді;</w:t>
      </w:r>
      <w:r>
        <w:br/>
      </w:r>
      <w:r>
        <w:rPr>
          <w:rFonts w:ascii="Times New Roman"/>
          <w:b w:val="false"/>
          <w:i w:val="false"/>
          <w:color w:val="000000"/>
          <w:sz w:val="28"/>
        </w:rPr>
        <w:t>
      (n) «Облыс» Қарыз алушының аумақтық әкімшілік бірлігін білдіреді;</w:t>
      </w:r>
      <w:r>
        <w:br/>
      </w:r>
      <w:r>
        <w:rPr>
          <w:rFonts w:ascii="Times New Roman"/>
          <w:b w:val="false"/>
          <w:i w:val="false"/>
          <w:color w:val="000000"/>
          <w:sz w:val="28"/>
        </w:rPr>
        <w:t>
      (o) «ЖБН» Жоба үшін 2012 жылғы 22 тамыздағы Қарыз алушы мен АДБ арасында келісілген, Қарыз алушы мен АДБ-ның тиісті әкімшілік рәсімдеріне сәйкес кезең сайын жаңартылып отыратын Жобаны басқару жөніндегі нұсқаманы білдіреді;</w:t>
      </w:r>
      <w:r>
        <w:br/>
      </w:r>
      <w:r>
        <w:rPr>
          <w:rFonts w:ascii="Times New Roman"/>
          <w:b w:val="false"/>
          <w:i w:val="false"/>
          <w:color w:val="000000"/>
          <w:sz w:val="28"/>
        </w:rPr>
        <w:t>
      (p) «Сатып алу жөніндегі нұсқама» АДБ-ның Сатып алу жөніндегі нұсқамасын (2010 жыл, мерзімді түзетулерімен) білдіреді;</w:t>
      </w:r>
      <w:r>
        <w:br/>
      </w:r>
      <w:r>
        <w:rPr>
          <w:rFonts w:ascii="Times New Roman"/>
          <w:b w:val="false"/>
          <w:i w:val="false"/>
          <w:color w:val="000000"/>
          <w:sz w:val="28"/>
        </w:rPr>
        <w:t>
      (q) «Сатып алу жоспары» Жоба үшін 2012 жылғы 22 тамыздағы Қарыз алушы мен АДБ арасында келісілген, Сатып алу жөніндегі нұсқамаға, Консультациялық қызмет көрсетуді тарту жөніндегі нұсқамаға және АДБ-мен келісілген басқа да іс-шараларға сәйкес кезең сайын жаңартылып отыратын сатып алу жоспарын білдіреді;</w:t>
      </w:r>
      <w:r>
        <w:br/>
      </w:r>
      <w:r>
        <w:rPr>
          <w:rFonts w:ascii="Times New Roman"/>
          <w:b w:val="false"/>
          <w:i w:val="false"/>
          <w:color w:val="000000"/>
          <w:sz w:val="28"/>
        </w:rPr>
        <w:t>
      (r) «Жоба жөніндегі атқарушы агенттік» Қарыз беру қағидаларының мақсаттары үшін және олардың анықтамасы шеңберінде Жобаның орындалуына жауапты ККМ-ны білдіреді;</w:t>
      </w:r>
      <w:r>
        <w:br/>
      </w:r>
      <w:r>
        <w:rPr>
          <w:rFonts w:ascii="Times New Roman"/>
          <w:b w:val="false"/>
          <w:i w:val="false"/>
          <w:color w:val="000000"/>
          <w:sz w:val="28"/>
        </w:rPr>
        <w:t>
      (s) «Жобалық жол» осы Қарыз туралы келісімге </w:t>
      </w:r>
      <w:r>
        <w:rPr>
          <w:rFonts w:ascii="Times New Roman"/>
          <w:b w:val="false"/>
          <w:i w:val="false"/>
          <w:color w:val="000000"/>
          <w:sz w:val="28"/>
        </w:rPr>
        <w:t>1-қосымшаның</w:t>
      </w:r>
      <w:r>
        <w:rPr>
          <w:rFonts w:ascii="Times New Roman"/>
          <w:b w:val="false"/>
          <w:i w:val="false"/>
          <w:color w:val="000000"/>
          <w:sz w:val="28"/>
        </w:rPr>
        <w:t xml:space="preserve"> 2(а) тармағында неғұрлым толық сипатталғандай, Жоба шеңберінде реконструкцияланатын жол учаскесін білдіреді;</w:t>
      </w:r>
      <w:r>
        <w:br/>
      </w:r>
      <w:r>
        <w:rPr>
          <w:rFonts w:ascii="Times New Roman"/>
          <w:b w:val="false"/>
          <w:i w:val="false"/>
          <w:color w:val="000000"/>
          <w:sz w:val="28"/>
        </w:rPr>
        <w:t>
      (t) «Қорғау шараларын орындау  мониторингі жөніндегі есеп» Қарыз алушы дайындаған және АДБ-ға ұсынған, кез келген түзету және алдын алу іс-қимылдарын қоса алғанда, іске асырудағы прогресті және ҚОБЖ мен ЖСҚЖ-ға, (егер қолданылса) сәйкестігін сипаттайтын әрбір есепті білдіреді;</w:t>
      </w:r>
      <w:r>
        <w:br/>
      </w:r>
      <w:r>
        <w:rPr>
          <w:rFonts w:ascii="Times New Roman"/>
          <w:b w:val="false"/>
          <w:i w:val="false"/>
          <w:color w:val="000000"/>
          <w:sz w:val="28"/>
        </w:rPr>
        <w:t>
      (u) «ҚШС» АДБ-ның қорғау шаралары жөніндегі саясатын (2009 жылғы) білдіреді; және</w:t>
      </w:r>
      <w:r>
        <w:br/>
      </w:r>
      <w:r>
        <w:rPr>
          <w:rFonts w:ascii="Times New Roman"/>
          <w:b w:val="false"/>
          <w:i w:val="false"/>
          <w:color w:val="000000"/>
          <w:sz w:val="28"/>
        </w:rPr>
        <w:t>
      (v) «Жұмыстар» консультациялық қызмет көрсетуді қоспағанда, бұрғылау немесе картаға түсіру сияқты көрсетілетін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Қарыз қаражаты есебінен қаржыландырылатын құрылысты немесе азаматтық-құрылыс жұмыстарын білдіреді.</w:t>
      </w:r>
    </w:p>
    <w:bookmarkEnd w:id="9"/>
    <w:bookmarkStart w:name="z13" w:id="10"/>
    <w:p>
      <w:pPr>
        <w:spacing w:after="0"/>
        <w:ind w:left="0"/>
        <w:jc w:val="left"/>
      </w:pPr>
      <w:r>
        <w:rPr>
          <w:rFonts w:ascii="Times New Roman"/>
          <w:b/>
          <w:i w:val="false"/>
          <w:color w:val="000000"/>
        </w:rPr>
        <w:t xml:space="preserve"> 
ІІ БАП Қарыз</w:t>
      </w:r>
    </w:p>
    <w:bookmarkEnd w:id="10"/>
    <w:bookmarkStart w:name="z14" w:id="11"/>
    <w:p>
      <w:pPr>
        <w:spacing w:after="0"/>
        <w:ind w:left="0"/>
        <w:jc w:val="both"/>
      </w:pPr>
      <w:r>
        <w:rPr>
          <w:rFonts w:ascii="Times New Roman"/>
          <w:b w:val="false"/>
          <w:i w:val="false"/>
          <w:color w:val="000000"/>
          <w:sz w:val="28"/>
        </w:rPr>
        <w:t>
      2.01-бөлім. (а) АДБ Қарыз алушыға АДБ-ның жай капитал ресурстарынан бір жүз жиырма бес миллион АҚШ доллары ($ 125,000,000) сомасында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Валюта Айырбастау жолымен кезең-кезеңімен айырбасталып отыруы мүмкін.</w:t>
      </w:r>
      <w:r>
        <w:br/>
      </w:r>
      <w:r>
        <w:rPr>
          <w:rFonts w:ascii="Times New Roman"/>
          <w:b w:val="false"/>
          <w:i w:val="false"/>
          <w:color w:val="000000"/>
          <w:sz w:val="28"/>
        </w:rPr>
        <w:t>
      (b) Қарызды негізгі өтеу кезеңін 16 жыл деп және осы Бөлімнің (с) тармағында айқындалған жеңілдікті кезеңді болжайды.</w:t>
      </w:r>
      <w:r>
        <w:br/>
      </w:r>
      <w:r>
        <w:rPr>
          <w:rFonts w:ascii="Times New Roman"/>
          <w:b w:val="false"/>
          <w:i w:val="false"/>
          <w:color w:val="000000"/>
          <w:sz w:val="28"/>
        </w:rPr>
        <w:t>
      (с) Жоғарыда (b) тармағында пайдаланылған «жеңілдікті кезең» деген термин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алынған және талап етілмеген қарыздың негізгі сомасына әрбір пайыздық кезеңнің мөлшерлемесі бойынша пайыздар:</w:t>
      </w:r>
      <w:r>
        <w:br/>
      </w: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w:t>
      </w:r>
      <w:r>
        <w:rPr>
          <w:rFonts w:ascii="Times New Roman"/>
          <w:b w:val="false"/>
          <w:i w:val="false"/>
          <w:color w:val="000000"/>
          <w:sz w:val="28"/>
        </w:rPr>
        <w:t>3.03-бөліміне</w:t>
      </w:r>
      <w:r>
        <w:rPr>
          <w:rFonts w:ascii="Times New Roman"/>
          <w:b w:val="false"/>
          <w:i w:val="false"/>
          <w:color w:val="000000"/>
          <w:sz w:val="28"/>
        </w:rPr>
        <w:t xml:space="preserve"> сәйкес жылдық 0.20 % кредитті шегере отырып, Қарыз беру қағидаларының </w:t>
      </w:r>
      <w:r>
        <w:rPr>
          <w:rFonts w:ascii="Times New Roman"/>
          <w:b w:val="false"/>
          <w:i w:val="false"/>
          <w:color w:val="000000"/>
          <w:sz w:val="28"/>
        </w:rPr>
        <w:t>3.02-бөліміне</w:t>
      </w:r>
      <w:r>
        <w:rPr>
          <w:rFonts w:ascii="Times New Roman"/>
          <w:b w:val="false"/>
          <w:i w:val="false"/>
          <w:color w:val="000000"/>
          <w:sz w:val="28"/>
        </w:rPr>
        <w:t xml:space="preserve"> сәйкес жылдық 0.60 %-ға тең сомамен төлейтін болады.</w:t>
      </w:r>
      <w:r>
        <w:br/>
      </w:r>
      <w:r>
        <w:rPr>
          <w:rFonts w:ascii="Times New Roman"/>
          <w:b w:val="false"/>
          <w:i w:val="false"/>
          <w:color w:val="000000"/>
          <w:sz w:val="28"/>
        </w:rPr>
        <w:t>
</w:t>
      </w:r>
      <w:r>
        <w:rPr>
          <w:rFonts w:ascii="Times New Roman"/>
          <w:b w:val="false"/>
          <w:i w:val="false"/>
          <w:color w:val="000000"/>
          <w:sz w:val="28"/>
        </w:rPr>
        <w:t>
      2.03-бөлім. Қарыз алушы резервке қойғаны үшін жылдық 0.15 % сомада комиссия төлейді. Бұл комиссия осы Қарыз туралы келісімге қол қойылған күннен кейін алпыс (60) күн өткен күннен бастап Қарыздың толық сомасына (кезең сайын алынатын сома шегеріліп) есептеледі.</w:t>
      </w:r>
      <w:r>
        <w:br/>
      </w:r>
      <w:r>
        <w:rPr>
          <w:rFonts w:ascii="Times New Roman"/>
          <w:b w:val="false"/>
          <w:i w:val="false"/>
          <w:color w:val="000000"/>
          <w:sz w:val="28"/>
        </w:rPr>
        <w:t>
</w:t>
      </w:r>
      <w:r>
        <w:rPr>
          <w:rFonts w:ascii="Times New Roman"/>
          <w:b w:val="false"/>
          <w:i w:val="false"/>
          <w:color w:val="000000"/>
          <w:sz w:val="28"/>
        </w:rPr>
        <w:t>
      2.04-бөлім. Пайыздар мен Қарыз бойынша басқа да төлемдер жарты жылда бір рет әрбір жылдың 15 желтоқсаны мен 15 маусымында төленуге тиіс.</w:t>
      </w:r>
      <w:r>
        <w:br/>
      </w:r>
      <w:r>
        <w:rPr>
          <w:rFonts w:ascii="Times New Roman"/>
          <w:b w:val="false"/>
          <w:i w:val="false"/>
          <w:color w:val="000000"/>
          <w:sz w:val="28"/>
        </w:rPr>
        <w:t>
</w:t>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алынған Қарыздың негізгі сомасын төлейді.</w:t>
      </w:r>
      <w:r>
        <w:br/>
      </w:r>
      <w:r>
        <w:rPr>
          <w:rFonts w:ascii="Times New Roman"/>
          <w:b w:val="false"/>
          <w:i w:val="false"/>
          <w:color w:val="000000"/>
          <w:sz w:val="28"/>
        </w:rPr>
        <w:t>
</w:t>
      </w: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айырбасталуын:</w:t>
      </w:r>
      <w:r>
        <w:br/>
      </w:r>
      <w:r>
        <w:rPr>
          <w:rFonts w:ascii="Times New Roman"/>
          <w:b w:val="false"/>
          <w:i w:val="false"/>
          <w:color w:val="000000"/>
          <w:sz w:val="28"/>
        </w:rPr>
        <w:t>
      (і) Қарыз валютасының алынған және талап етілмеген немесе алынбаған Қарыз сомасын толық немесе оның негізгі сомасының бір бөлігін бекітілген валютаға өзгертуді;</w:t>
      </w:r>
      <w:r>
        <w:br/>
      </w:r>
      <w:r>
        <w:rPr>
          <w:rFonts w:ascii="Times New Roman"/>
          <w:b w:val="false"/>
          <w:i w:val="false"/>
          <w:color w:val="000000"/>
          <w:sz w:val="28"/>
        </w:rPr>
        <w:t>
      (іі) Алынған және талап етілмеген Қарыздың негізгі сомасына толық немесе ішінара қолданылатын пайыздық мөлшерлеменің базасын, құбылмалы пайыздық мөлшерлемеден тіркелген мөлшерлемеге немесе керісінше өзгертуді; және</w:t>
      </w:r>
      <w:r>
        <w:br/>
      </w:r>
      <w:r>
        <w:rPr>
          <w:rFonts w:ascii="Times New Roman"/>
          <w:b w:val="false"/>
          <w:i w:val="false"/>
          <w:color w:val="000000"/>
          <w:sz w:val="28"/>
        </w:rPr>
        <w:t>
      (ііі) Көрсетілген құбылмалы пайыздық мөлшерлеменің ең жоғарғы немесе ең төменгі деңгейін белгілеу жолымен алынған және талап етілмеген Қарыздың негізгі сомасына толық немесе ішінара қолданылатын құбылмалы пайыздық мөлшерлемеге лимиттер белгілеуді сұратуға құқылы.</w:t>
      </w:r>
      <w:r>
        <w:br/>
      </w:r>
      <w:r>
        <w:rPr>
          <w:rFonts w:ascii="Times New Roman"/>
          <w:b w:val="false"/>
          <w:i w:val="false"/>
          <w:color w:val="000000"/>
          <w:sz w:val="28"/>
        </w:rPr>
        <w:t>
      (b) Осы Бөлімнің (а) тармағына сәйкес сұратылған, АДБ мақұлдаған кез келген айырбастау Қарыз беру қағидаларының 2.01 (6) бөлімінің анықтамасы бойынша «Айырбастау» деп есептелетін болады және ол Қарыз беру қағидаларының V бабының және Айырбастау жөніндегі нұсқаманың ережелеріне сәйкес күшіне енуге тиіс болады.</w:t>
      </w:r>
    </w:p>
    <w:bookmarkEnd w:id="11"/>
    <w:bookmarkStart w:name="z20" w:id="12"/>
    <w:p>
      <w:pPr>
        <w:spacing w:after="0"/>
        <w:ind w:left="0"/>
        <w:jc w:val="left"/>
      </w:pPr>
      <w:r>
        <w:rPr>
          <w:rFonts w:ascii="Times New Roman"/>
          <w:b/>
          <w:i w:val="false"/>
          <w:color w:val="000000"/>
        </w:rPr>
        <w:t xml:space="preserve"> 
III БАП Қарыз қаражатын пайдалану</w:t>
      </w:r>
    </w:p>
    <w:bookmarkEnd w:id="12"/>
    <w:bookmarkStart w:name="z21" w:id="13"/>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қаражатының осы Қарыз туралы келісімнің ережелеріне сәйкес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3.02-бөлім. Қарыз қаражаты осы Қарыз туралы келісімнің </w:t>
      </w:r>
      <w:r>
        <w:rPr>
          <w:rFonts w:ascii="Times New Roman"/>
          <w:b w:val="false"/>
          <w:i w:val="false"/>
          <w:color w:val="000000"/>
          <w:sz w:val="28"/>
        </w:rPr>
        <w:t>3-қосымшасының</w:t>
      </w:r>
      <w:r>
        <w:rPr>
          <w:rFonts w:ascii="Times New Roman"/>
          <w:b w:val="false"/>
          <w:i w:val="false"/>
          <w:color w:val="000000"/>
          <w:sz w:val="28"/>
        </w:rPr>
        <w:t xml:space="preserve"> ережелеріне сәйкес бөлінуге және алынуға тиіс, бұл ретте Қарыз алушы мен АДБ арасындағы келісім бойынша осы Қосымшаға кезең сайын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келіспесе,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ережелеріне сәйкес Қарыз алушы шығыстар баптарын Қарыз қаражаты есебінен сатып алатын немесе сатып алуды қамтамасыз ететін болады. Қарыз алушы мен АДБ келіскен рәсімдер шеңберінде кез келген мұндай баптар айтарлықтай дәрежеде сатып алынбаған не егер келісімшарттың мерзімдері мен шарттары АДБ-ның талаптарын қанағаттандырмаған жағдайда, АДБ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АДБ өзгешеге келісуі мүмкін жағдайлардан басқа, Қарыз алушы Қарыз қаражаты есебінен қаржыландырылатын шығыстардың барлық баптары Жобаны орындау мақсатында ғана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
      3.05-бөлім. Қарыз беру қағидаларының 9.02-бөлімінің мақсаттары үшін қарызды жабу күні 2016 жылғы 30 маусым не Қарыз алушы мен АДБ арасында кезең сайын келісілуі мүмкін осындай басқа бір күн болып есептеледі.</w:t>
      </w:r>
    </w:p>
    <w:bookmarkEnd w:id="13"/>
    <w:bookmarkStart w:name="z26" w:id="14"/>
    <w:p>
      <w:pPr>
        <w:spacing w:after="0"/>
        <w:ind w:left="0"/>
        <w:jc w:val="left"/>
      </w:pPr>
      <w:r>
        <w:rPr>
          <w:rFonts w:ascii="Times New Roman"/>
          <w:b/>
          <w:i w:val="false"/>
          <w:color w:val="000000"/>
        </w:rPr>
        <w:t xml:space="preserve"> 
ІV БАП Ерекше жағдайлар</w:t>
      </w:r>
    </w:p>
    <w:bookmarkEnd w:id="14"/>
    <w:bookmarkStart w:name="z27" w:id="15"/>
    <w:p>
      <w:pPr>
        <w:spacing w:after="0"/>
        <w:ind w:left="0"/>
        <w:jc w:val="both"/>
      </w:pPr>
      <w:r>
        <w:rPr>
          <w:rFonts w:ascii="Times New Roman"/>
          <w:b w:val="false"/>
          <w:i w:val="false"/>
          <w:color w:val="000000"/>
          <w:sz w:val="28"/>
        </w:rPr>
        <w:t>
      4.01-бөлім. (а) Қарыз алушы Жобаны тиісті жауапкершілікпен әрі тиімділікпен және ұтымды қолданылатын техникалық, қаржылық, іскерлік практикаға және даму практикасына сәйкес орындалуын қамтамасыз етеді.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орындайды не олардың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қажетті құралдарды, объектілерді, көрсетілетін қызметтерді, жер учаскелерін және басқа да ресурстарды Қарыз қаражатына қосымша түрде қажеттілігіне қарай уақтылы қамтамасыз етеді.</w:t>
      </w:r>
      <w:r>
        <w:br/>
      </w:r>
      <w:r>
        <w:rPr>
          <w:rFonts w:ascii="Times New Roman"/>
          <w:b w:val="false"/>
          <w:i w:val="false"/>
          <w:color w:val="000000"/>
          <w:sz w:val="28"/>
        </w:rPr>
        <w:t>
</w:t>
      </w:r>
      <w:r>
        <w:rPr>
          <w:rFonts w:ascii="Times New Roman"/>
          <w:b w:val="false"/>
          <w:i w:val="false"/>
          <w:color w:val="000000"/>
          <w:sz w:val="28"/>
        </w:rPr>
        <w:t>
      4.03-бөлім. (а) Қарыз алушы Жобаны іске асыру процесінде қолданылатын жағдайларда АДБ үшін қолайлы, Қарыз алушы мен АДБ-ның талаптарына сай келетін дәреже мен мерзімде және шарттарда құзыретті және білікті консультанттар мен мердігерлерді жалдауды қамтамасыз етеді.</w:t>
      </w:r>
      <w:r>
        <w:br/>
      </w:r>
      <w:r>
        <w:rPr>
          <w:rFonts w:ascii="Times New Roman"/>
          <w:b w:val="false"/>
          <w:i w:val="false"/>
          <w:color w:val="000000"/>
          <w:sz w:val="28"/>
        </w:rPr>
        <w:t>
      (b) Қарыз алушы мен АДБ үшін қолданылуға болатын жағдайларда олар үшін қолайлы жоспарларға, жобалық шешімдерге, жұмыс ерекшеліктеріне, жұмыс кестелеріне және құрылыс әдістеріне сәйкес Қарыз алушы Жобаны іске асыруды қамтамасыз етеді.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кейіннен толық деңгейде жасалған кез келген елеулі өзгерістерді олар дайындағаннан кейін дереу береді не олардың АДБ-ға берілуін қамтамасыз етеді.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 объектілерін пайдалануға қатысты өз ведомстволары мен ұйымдарының барлық іс-қимылдарының ұтымды әкімшілік саясат пен рәсімдерге сәйкес жүргізілуін және үйлестірілуін қамтамасыз етеді.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жекелеген шоттардың  және жекелеген есептіліктің жүргізілуін; (іі) АДБ үшін қолайлы бухгалтерлік есеп қағидаттарына сәйкес Жоба бойынша жылдық қаржылық есептіліктің дайындалуын; (ііі) АДБ үшін қолайлы аудиттің халықаралық стандарттарына немесе тең ұлттық стандарттарына сәйкес біліктілігі, жұмыс тәжірибесі мен техникалық тапсырмасы АДБ-ның талаптарына сай келетін тәуелсіз аудиторлардың қаржылық есептілігінің жыл сайынғы аудиті өткізілуін; (іv) әрбір осындай аудит шеңберінде аудиторлар есебін (оның ішінде Қарыз қаражатын пайдалану туралы аудиторлардың қорытындысын) және басшылыққа хат (егер болса, онда аудит барысында анықталған Жобаның ішкі бақылауындағы кемшіліктер жазылады) дайындауды; және (V) әрбір тиісті фискальды жыл аяқталған сәттен бастап алты ай өткеннен кейін кешіктірмейтін мерзімде, аудиттен өткен осындай қаржылық есептердің көшірмелерін, аудит бойынша есепті және басшылыққа хатты ағылшын тілінде, сондай-ақ АДБ-ның мерзімдік негізді талабы бойынша осы құжаттар мен аудитке қатысы бар басқа да ақпаратты АДБ-ға беруді қамтамасыз етеді.</w:t>
      </w:r>
      <w:r>
        <w:br/>
      </w: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аудиторлар қорытындысын АДБ-ның веб-сайтында жариялау арқылы оларды алған күннен бастап 30 күн ішінде жария етеді.</w:t>
      </w:r>
      <w:r>
        <w:br/>
      </w:r>
      <w:r>
        <w:rPr>
          <w:rFonts w:ascii="Times New Roman"/>
          <w:b w:val="false"/>
          <w:i w:val="false"/>
          <w:color w:val="000000"/>
          <w:sz w:val="28"/>
        </w:rPr>
        <w:t>
      (с) Қарыз алушы АДБ-ның сұрау салуы бойынша, Қарыз алушының Жоба үшін қаржылық есептерін және оның Жобаға қатысы бар қаржылық істерін жоғарыда келтірілген (а) (ііі) тармағына сәйкес тағайындалған аудиторлармен талқылауға АДБ-ға құқық береді және осындай аудиторлардың кез келген өкілдерінің АДБ-ның сұрау салуы бойынша кез келген осындай талқылауға қатысуы үшін өкілеттік береді және оны талап етеді. Егер Қарыз алушы өзгеше келіспесе, осындай талқылауды Қарыз алушының уәкілетті өкілінің қатысуымен ғана өткізу оның шарты болып табылады.</w:t>
      </w:r>
      <w:r>
        <w:br/>
      </w:r>
      <w:r>
        <w:rPr>
          <w:rFonts w:ascii="Times New Roman"/>
          <w:b w:val="false"/>
          <w:i w:val="false"/>
          <w:color w:val="000000"/>
          <w:sz w:val="28"/>
        </w:rPr>
        <w:t>
</w:t>
      </w:r>
      <w:r>
        <w:rPr>
          <w:rFonts w:ascii="Times New Roman"/>
          <w:b w:val="false"/>
          <w:i w:val="false"/>
          <w:color w:val="000000"/>
          <w:sz w:val="28"/>
        </w:rPr>
        <w:t>
      4.06-бөлім. Қарыз алушы АДБ-ның өкілдеріне Жобаны және Жұмыстарды, сондай-ақ кез келген тиісті есептер мен құжаттарды инспекциялау құқығын береді.</w:t>
      </w:r>
      <w:r>
        <w:br/>
      </w:r>
      <w:r>
        <w:rPr>
          <w:rFonts w:ascii="Times New Roman"/>
          <w:b w:val="false"/>
          <w:i w:val="false"/>
          <w:color w:val="000000"/>
          <w:sz w:val="28"/>
        </w:rPr>
        <w:t>
</w:t>
      </w:r>
      <w:r>
        <w:rPr>
          <w:rFonts w:ascii="Times New Roman"/>
          <w:b w:val="false"/>
          <w:i w:val="false"/>
          <w:color w:val="000000"/>
          <w:sz w:val="28"/>
        </w:rPr>
        <w:t>
      4.07-бөлім. Қарыз алушы Жобаға қатысы бар кез келген объектілердің қолданылып жүрген ұтымды техникалық, қаржылық, іскерлік практикаларға және дамыту, пайдалану және техникалық қызмет көрсету практикаларына сәйкес пайдаланылуын, қызмет көрсетілуін және жөнделуін қамтамасыз етеді.</w:t>
      </w:r>
    </w:p>
    <w:bookmarkEnd w:id="15"/>
    <w:bookmarkStart w:name="z34" w:id="16"/>
    <w:p>
      <w:pPr>
        <w:spacing w:after="0"/>
        <w:ind w:left="0"/>
        <w:jc w:val="left"/>
      </w:pPr>
      <w:r>
        <w:rPr>
          <w:rFonts w:ascii="Times New Roman"/>
          <w:b/>
          <w:i w:val="false"/>
          <w:color w:val="000000"/>
        </w:rPr>
        <w:t xml:space="preserve"> 
V БАП Күшіне енуі</w:t>
      </w:r>
    </w:p>
    <w:bookmarkEnd w:id="16"/>
    <w:bookmarkStart w:name="z35" w:id="17"/>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10.04-бөліміндегі мақсаттар үшін осы Қарыз туралы келісімнің күшіне ену күні болып есептеледі.</w:t>
      </w:r>
    </w:p>
    <w:bookmarkEnd w:id="17"/>
    <w:bookmarkStart w:name="z36" w:id="18"/>
    <w:p>
      <w:pPr>
        <w:spacing w:after="0"/>
        <w:ind w:left="0"/>
        <w:jc w:val="left"/>
      </w:pPr>
      <w:r>
        <w:rPr>
          <w:rFonts w:ascii="Times New Roman"/>
          <w:b/>
          <w:i w:val="false"/>
          <w:color w:val="000000"/>
        </w:rPr>
        <w:t xml:space="preserve"> 
VІ БАП Өзге де ережелер</w:t>
      </w:r>
    </w:p>
    <w:bookmarkEnd w:id="18"/>
    <w:bookmarkStart w:name="z37" w:id="19"/>
    <w:p>
      <w:pPr>
        <w:spacing w:after="0"/>
        <w:ind w:left="0"/>
        <w:jc w:val="both"/>
      </w:pPr>
      <w:r>
        <w:rPr>
          <w:rFonts w:ascii="Times New Roman"/>
          <w:b w:val="false"/>
          <w:i w:val="false"/>
          <w:color w:val="000000"/>
          <w:sz w:val="28"/>
        </w:rPr>
        <w:t>
      6.01-бөлім. Қарыз беру қағидаларының 12.02-бөлімінің мақсаттары үшін Қарыз алушының Қаржы министрі Қарыз алушының өкілі ретінде болады.</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қағидаларының 12.01-бөлімінің мақсаттары үшін көрсетіліп отыр:</w:t>
      </w:r>
    </w:p>
    <w:bookmarkEnd w:id="19"/>
    <w:p>
      <w:pPr>
        <w:spacing w:after="0"/>
        <w:ind w:left="0"/>
        <w:jc w:val="both"/>
      </w:pP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r>
        <w:br/>
      </w:r>
      <w:r>
        <w:rPr>
          <w:rFonts w:ascii="Times New Roman"/>
          <w:b w:val="false"/>
          <w:i w:val="false"/>
          <w:color w:val="000000"/>
          <w:sz w:val="28"/>
        </w:rPr>
        <w:t>
Факс:</w:t>
      </w:r>
      <w:r>
        <w:br/>
      </w:r>
      <w:r>
        <w:rPr>
          <w:rFonts w:ascii="Times New Roman"/>
          <w:b w:val="false"/>
          <w:i w:val="false"/>
          <w:color w:val="000000"/>
          <w:sz w:val="28"/>
        </w:rPr>
        <w:t>
+7(7172)717-785</w:t>
      </w:r>
    </w:p>
    <w:p>
      <w:pPr>
        <w:spacing w:after="0"/>
        <w:ind w:left="0"/>
        <w:jc w:val="both"/>
      </w:pP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Аsіаn Dеvеlорment Ваnк</w:t>
      </w:r>
      <w:r>
        <w:br/>
      </w:r>
      <w:r>
        <w:rPr>
          <w:rFonts w:ascii="Times New Roman"/>
          <w:b w:val="false"/>
          <w:i w:val="false"/>
          <w:color w:val="000000"/>
          <w:sz w:val="28"/>
        </w:rPr>
        <w:t>
6 АDВ Аvеnue</w:t>
      </w:r>
      <w:r>
        <w:br/>
      </w:r>
      <w:r>
        <w:rPr>
          <w:rFonts w:ascii="Times New Roman"/>
          <w:b w:val="false"/>
          <w:i w:val="false"/>
          <w:color w:val="000000"/>
          <w:sz w:val="28"/>
        </w:rPr>
        <w:t>
Маndaluyong Сіtу</w:t>
      </w:r>
      <w:r>
        <w:br/>
      </w:r>
      <w:r>
        <w:rPr>
          <w:rFonts w:ascii="Times New Roman"/>
          <w:b w:val="false"/>
          <w:i w:val="false"/>
          <w:color w:val="000000"/>
          <w:sz w:val="28"/>
        </w:rPr>
        <w:t>
1550 Меtrо Маnіlа</w:t>
      </w:r>
      <w:r>
        <w:br/>
      </w:r>
      <w:r>
        <w:rPr>
          <w:rFonts w:ascii="Times New Roman"/>
          <w:b w:val="false"/>
          <w:i w:val="false"/>
          <w:color w:val="000000"/>
          <w:sz w:val="28"/>
        </w:rPr>
        <w:t>
Рhіlірріnеs</w:t>
      </w:r>
    </w:p>
    <w:p>
      <w:pPr>
        <w:spacing w:after="0"/>
        <w:ind w:left="0"/>
        <w:jc w:val="both"/>
      </w:pPr>
      <w:r>
        <w:rPr>
          <w:rFonts w:ascii="Times New Roman"/>
          <w:b w:val="false"/>
          <w:i w:val="false"/>
          <w:color w:val="000000"/>
          <w:sz w:val="28"/>
        </w:rPr>
        <w:t>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ЖОҒАРЫДА ЖАЗЫЛҒАНДЫ РАСТАУ үшін осы Келісімнің тараптары атынан олардың уәкілетті өкілдері осы Қарыз туралы келісімге тиісті қол қойылуын, жоғарыда көрсетілген күні мен жылы қол қойылуын және оның АДБ-ның штаб-пәтеріне жеткізілуін қамтамасыз етті.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АЗИЯ ДАМУ БАНКІ</w:t>
      </w:r>
      <w:r>
        <w:br/>
      </w:r>
      <w:r>
        <w:rPr>
          <w:rFonts w:ascii="Times New Roman"/>
          <w:b w:val="false"/>
          <w:i w:val="false"/>
          <w:color w:val="000000"/>
          <w:sz w:val="28"/>
        </w:rPr>
        <w:t>
      ______________________</w:t>
      </w:r>
      <w:r>
        <w:br/>
      </w:r>
      <w:r>
        <w:rPr>
          <w:rFonts w:ascii="Times New Roman"/>
          <w:b w:val="false"/>
          <w:i w:val="false"/>
          <w:color w:val="000000"/>
          <w:sz w:val="28"/>
        </w:rPr>
        <w:t>
Уәкілетті өкіл</w:t>
      </w:r>
    </w:p>
    <w:bookmarkStart w:name="z39" w:id="20"/>
    <w:p>
      <w:pPr>
        <w:spacing w:after="0"/>
        <w:ind w:left="0"/>
        <w:jc w:val="left"/>
      </w:pPr>
      <w:r>
        <w:rPr>
          <w:rFonts w:ascii="Times New Roman"/>
          <w:b/>
          <w:i w:val="false"/>
          <w:color w:val="000000"/>
        </w:rPr>
        <w:t xml:space="preserve"> 
1-ҚОСЫМША Жобаның сипаттамасы</w:t>
      </w:r>
    </w:p>
    <w:bookmarkEnd w:id="20"/>
    <w:bookmarkStart w:name="z40" w:id="21"/>
    <w:p>
      <w:pPr>
        <w:spacing w:after="0"/>
        <w:ind w:left="0"/>
        <w:jc w:val="both"/>
      </w:pPr>
      <w:r>
        <w:rPr>
          <w:rFonts w:ascii="Times New Roman"/>
          <w:b w:val="false"/>
          <w:i w:val="false"/>
          <w:color w:val="000000"/>
          <w:sz w:val="28"/>
        </w:rPr>
        <w:t>
      1. Жобаның мақсаты - Оңтүстік Қазақстан облысындағы ОАӨЭЫ 3 Дәліз жолының учаскесінде Қарыз алушының тиімді көлік желісі.</w:t>
      </w:r>
      <w:r>
        <w:br/>
      </w:r>
      <w:r>
        <w:rPr>
          <w:rFonts w:ascii="Times New Roman"/>
          <w:b w:val="false"/>
          <w:i w:val="false"/>
          <w:color w:val="000000"/>
          <w:sz w:val="28"/>
        </w:rPr>
        <w:t>
</w:t>
      </w:r>
      <w:r>
        <w:rPr>
          <w:rFonts w:ascii="Times New Roman"/>
          <w:b w:val="false"/>
          <w:i w:val="false"/>
          <w:color w:val="000000"/>
          <w:sz w:val="28"/>
        </w:rPr>
        <w:t>
      2. Жоба мынадай құрауыштарды қамтитын болады:</w:t>
      </w:r>
      <w:r>
        <w:br/>
      </w:r>
      <w:r>
        <w:rPr>
          <w:rFonts w:ascii="Times New Roman"/>
          <w:b w:val="false"/>
          <w:i w:val="false"/>
          <w:color w:val="000000"/>
          <w:sz w:val="28"/>
        </w:rPr>
        <w:t>
      (а) ОАӨЭЫ 3 Дәліз шеңберінде Қарыз алушының Шымкент және Ташкент аралығындағы жолдың 705 км және 742 км арасындағы ұзындығы 36,7 км Оңтүстік Қазақстан облысындағы жол учаскесін реконструкциялау; және</w:t>
      </w:r>
      <w:r>
        <w:br/>
      </w:r>
      <w:r>
        <w:rPr>
          <w:rFonts w:ascii="Times New Roman"/>
          <w:b w:val="false"/>
          <w:i w:val="false"/>
          <w:color w:val="000000"/>
          <w:sz w:val="28"/>
        </w:rPr>
        <w:t>
      (b) құрылысты қадағалаудың және күзет шараларын іске асырудың сыртқы мониторингі жөнінде қызметтер көрсету үшін қолдау.</w:t>
      </w:r>
      <w:r>
        <w:br/>
      </w:r>
      <w:r>
        <w:rPr>
          <w:rFonts w:ascii="Times New Roman"/>
          <w:b w:val="false"/>
          <w:i w:val="false"/>
          <w:color w:val="000000"/>
          <w:sz w:val="28"/>
        </w:rPr>
        <w:t>
</w:t>
      </w:r>
      <w:r>
        <w:rPr>
          <w:rFonts w:ascii="Times New Roman"/>
          <w:b w:val="false"/>
          <w:i w:val="false"/>
          <w:color w:val="000000"/>
          <w:sz w:val="28"/>
        </w:rPr>
        <w:t>
      3. Жоба 2015 жылғы 31 желтоқсанда аяқталады деп күтіледі.</w:t>
      </w:r>
    </w:p>
    <w:bookmarkEnd w:id="21"/>
    <w:bookmarkStart w:name="z43" w:id="22"/>
    <w:p>
      <w:pPr>
        <w:spacing w:after="0"/>
        <w:ind w:left="0"/>
        <w:jc w:val="left"/>
      </w:pPr>
      <w:r>
        <w:rPr>
          <w:rFonts w:ascii="Times New Roman"/>
          <w:b/>
          <w:i w:val="false"/>
          <w:color w:val="000000"/>
        </w:rPr>
        <w:t xml:space="preserve"> 
2-ҚОСЫМША Қарызды өтеу кестесі</w:t>
      </w:r>
    </w:p>
    <w:bookmarkEnd w:id="22"/>
    <w:bookmarkStart w:name="z44" w:id="23"/>
    <w:p>
      <w:pPr>
        <w:spacing w:after="0"/>
        <w:ind w:left="0"/>
        <w:jc w:val="left"/>
      </w:pPr>
      <w:r>
        <w:rPr>
          <w:rFonts w:ascii="Times New Roman"/>
          <w:b/>
          <w:i w:val="false"/>
          <w:color w:val="000000"/>
        </w:rPr>
        <w:t xml:space="preserve">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кірeбeріс])</w:t>
      </w:r>
    </w:p>
    <w:bookmarkEnd w:id="23"/>
    <w:bookmarkStart w:name="z45" w:id="24"/>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Төлеудің әрбір күніне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 Қарыздың негізгі сомасын АДБ: (а) қарыздың негізгі сомасын өтеуге төлемнің бірінші күнінде алынған және талап етілмейтін Қарыздың жалпы негізгі сомасын; (b) қарыздың негізгі сомасын өтеуге төлемнің әрбір күні үшін кезекті жарнасына көбейту жолымен айқындалатын болады, бұл ретте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 бойынша өзгертілетін болады.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53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(%-ға шаққанда)</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желтоқсан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маусым</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46" w:id="25"/>
    <w:p>
      <w:pPr>
        <w:spacing w:after="0"/>
        <w:ind w:left="0"/>
        <w:jc w:val="both"/>
      </w:pPr>
      <w:r>
        <w:rPr>
          <w:rFonts w:ascii="Times New Roman"/>
          <w:b w:val="false"/>
          <w:i w:val="false"/>
          <w:color w:val="000000"/>
          <w:sz w:val="28"/>
        </w:rPr>
        <w:t>
      2. Егер Қарыз қаражаты Қарыздың негізгі сомасын өтеу төлемінің бірінші күнінде толық көлемде алынбаса, онда қарыздың негізгі сомасын өтеу үшін төлемнің әрбір күніне Қарыз алушы төлеуге тиіс қарыздың негізгі сомасы мынадай түрде айқындалатын болады:</w:t>
      </w:r>
      <w:r>
        <w:br/>
      </w:r>
      <w:r>
        <w:rPr>
          <w:rFonts w:ascii="Times New Roman"/>
          <w:b w:val="false"/>
          <w:i w:val="false"/>
          <w:color w:val="000000"/>
          <w:sz w:val="28"/>
        </w:rPr>
        <w:t>
      (а) Қарыз алушы Қарыздың негізгі сомасын өтеу үшін төлемнің бірінші күнінде кез келген қарыз қаражаты алынуға тиіс дәрежесінде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күні алынған және талап етілмеген соманы төлейді.</w:t>
      </w:r>
      <w:r>
        <w:br/>
      </w:r>
      <w:r>
        <w:rPr>
          <w:rFonts w:ascii="Times New Roman"/>
          <w:b w:val="false"/>
          <w:i w:val="false"/>
          <w:color w:val="000000"/>
          <w:sz w:val="28"/>
        </w:rPr>
        <w:t>
      (b) Қарыздың негізгі сомасын өтеу үшін төлем жүргізілген бірінші күнінен кейін кез келген жүргізілген қаражат алу Қарыздың негізгі сомасын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және оның бөлгіші осы күнгі немесе одан кейін түсетін қарыздың негізгі сомасын өтеуге төлемдер күні үшін барлық қалған Бастапқы кезекті жарналардың сомасын құрайтын бөлшекке көбейту жолымен АДБ айқындаған сомаларда осы алу күнінен кейін түсетін қарыздың негізгі сомасын өтеу төлемінің әрбір күнінде өтелуге тиіс, бұл ретте осы төлем сомалары, оларға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кез келген сомаларды шегеру үшін қажет болған кезде өзгеретін болады.</w:t>
      </w:r>
      <w:r>
        <w:br/>
      </w:r>
      <w:r>
        <w:rPr>
          <w:rFonts w:ascii="Times New Roman"/>
          <w:b w:val="false"/>
          <w:i w:val="false"/>
          <w:color w:val="000000"/>
          <w:sz w:val="28"/>
        </w:rPr>
        <w:t>
</w:t>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алынған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алынған Қарыздың негізгі сомасының қаражаты бекітілген валютаға айырбасталған кезде айырбастау кезеңі ішінде қарыздың негізгі сомасын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белгіленген мөлшерлеме валюталар айырбастау бағамының құрауышына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5. Егер алынған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bookmarkEnd w:id="25"/>
    <w:bookmarkStart w:name="z50" w:id="26"/>
    <w:p>
      <w:pPr>
        <w:spacing w:after="0"/>
        <w:ind w:left="0"/>
        <w:jc w:val="left"/>
      </w:pPr>
      <w:r>
        <w:rPr>
          <w:rFonts w:ascii="Times New Roman"/>
          <w:b/>
          <w:i w:val="false"/>
          <w:color w:val="000000"/>
        </w:rPr>
        <w:t xml:space="preserve"> 
3-ҚОСЫМША Қарыз қаражатын бөлу және алу</w:t>
      </w:r>
    </w:p>
    <w:bookmarkEnd w:id="26"/>
    <w:p>
      <w:pPr>
        <w:spacing w:after="0"/>
        <w:ind w:left="0"/>
        <w:jc w:val="both"/>
      </w:pPr>
      <w:r>
        <w:rPr>
          <w:rFonts w:ascii="Times New Roman"/>
          <w:b w:val="false"/>
          <w:i w:val="false"/>
          <w:color w:val="000000"/>
          <w:sz w:val="28"/>
          <w:u w:val="single"/>
        </w:rPr>
        <w:t>Жалпы ережелер</w:t>
      </w:r>
    </w:p>
    <w:bookmarkStart w:name="z51" w:id="27"/>
    <w:p>
      <w:pPr>
        <w:spacing w:after="0"/>
        <w:ind w:left="0"/>
        <w:jc w:val="both"/>
      </w:pPr>
      <w:r>
        <w:rPr>
          <w:rFonts w:ascii="Times New Roman"/>
          <w:b w:val="false"/>
          <w:i w:val="false"/>
          <w:color w:val="000000"/>
          <w:sz w:val="28"/>
        </w:rPr>
        <w:t>
1. Осы Қосымшаға қосылған кестеде Қарыз қаражаты есебінен</w:t>
      </w:r>
      <w:r>
        <w:br/>
      </w:r>
      <w:r>
        <w:rPr>
          <w:rFonts w:ascii="Times New Roman"/>
          <w:b w:val="false"/>
          <w:i w:val="false"/>
          <w:color w:val="000000"/>
          <w:sz w:val="28"/>
        </w:rPr>
        <w:t>
қаржыландырылатын шығыстар баптарының Санаттары, сондай-ақ әрбір осындай Санат («Кесте») үшін Қарыз қаражатын бөлу баяндалады (Осы Қосымшада айтылған «Санат» деген ұғым кестенің Санатына жатады).</w:t>
      </w:r>
    </w:p>
    <w:bookmarkEnd w:id="27"/>
    <w:p>
      <w:pPr>
        <w:spacing w:after="0"/>
        <w:ind w:left="0"/>
        <w:jc w:val="both"/>
      </w:pPr>
      <w:r>
        <w:rPr>
          <w:rFonts w:ascii="Times New Roman"/>
          <w:b w:val="false"/>
          <w:i w:val="false"/>
          <w:color w:val="000000"/>
          <w:sz w:val="28"/>
          <w:u w:val="single"/>
        </w:rPr>
        <w:t>Қарыз шотынан қаражат алу үшін негіздеме</w:t>
      </w:r>
    </w:p>
    <w:bookmarkStart w:name="z52" w:id="28"/>
    <w:p>
      <w:pPr>
        <w:spacing w:after="0"/>
        <w:ind w:left="0"/>
        <w:jc w:val="both"/>
      </w:pPr>
      <w:r>
        <w:rPr>
          <w:rFonts w:ascii="Times New Roman"/>
          <w:b w:val="false"/>
          <w:i w:val="false"/>
          <w:color w:val="000000"/>
          <w:sz w:val="28"/>
        </w:rPr>
        <w:t>
2. Егер АДБ-мен өзгеше келісілмесе, Қарыз қаражаты Кестеде көрсетілген шығыстар баптарының әрқайсысына алу бойынша пайыздық мәндердің негізінде төленетін болады.</w:t>
      </w:r>
    </w:p>
    <w:bookmarkEnd w:id="28"/>
    <w:p>
      <w:pPr>
        <w:spacing w:after="0"/>
        <w:ind w:left="0"/>
        <w:jc w:val="both"/>
      </w:pPr>
      <w:r>
        <w:rPr>
          <w:rFonts w:ascii="Times New Roman"/>
          <w:b w:val="false"/>
          <w:i w:val="false"/>
          <w:color w:val="000000"/>
          <w:sz w:val="28"/>
          <w:u w:val="single"/>
        </w:rPr>
        <w:t>Қайта бөлу</w:t>
      </w:r>
    </w:p>
    <w:bookmarkStart w:name="z53" w:id="29"/>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және АДБ пікірі бойынша басқа шығыстарды қаржыландыруға қажет емес қаражатты есептелген қаражат тапшылығының орнын толтыру үшін қажетті деңгейде осы Санат үшін қаражатты қайта бөлуге құқылы, сондай-ақ (іі) егер осы қайта бөлу есептелген тапшылықтың орнын толығымен толтыра алмаса, осы Санат үшін бұдан кейінгі алулар барлық көрсетілген шығыстар өтелгенге дейін осы шығыстар үшін қаражатты алудың пайыздық мәнін азайтуға; және</w:t>
      </w:r>
      <w:r>
        <w:br/>
      </w:r>
      <w:r>
        <w:rPr>
          <w:rFonts w:ascii="Times New Roman"/>
          <w:b w:val="false"/>
          <w:i w:val="false"/>
          <w:color w:val="000000"/>
          <w:sz w:val="28"/>
        </w:rPr>
        <w:t>
      (b) егер қандай да бір Санатқа бөлінген Қарыз сомасы осы Санаттағы барлық келісілген шығыстардан асып түссе, АДБ Қарыз алушыға хабарлау арқылы, мұндай артық соманы қандай да бір басқа Санаттың пайдасына қайта бөлуге құқылы.</w:t>
      </w:r>
    </w:p>
    <w:bookmarkEnd w:id="29"/>
    <w:p>
      <w:pPr>
        <w:spacing w:after="0"/>
        <w:ind w:left="0"/>
        <w:jc w:val="both"/>
      </w:pPr>
      <w:r>
        <w:rPr>
          <w:rFonts w:ascii="Times New Roman"/>
          <w:b w:val="false"/>
          <w:i w:val="false"/>
          <w:color w:val="000000"/>
          <w:sz w:val="28"/>
          <w:u w:val="single"/>
        </w:rPr>
        <w:t>Қарызды төлеу рәсімдері</w:t>
      </w:r>
    </w:p>
    <w:bookmarkStart w:name="z54" w:id="30"/>
    <w:p>
      <w:pPr>
        <w:spacing w:after="0"/>
        <w:ind w:left="0"/>
        <w:jc w:val="both"/>
      </w:pP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тиіс.</w:t>
      </w:r>
    </w:p>
    <w:bookmarkEnd w:id="30"/>
    <w:bookmarkStart w:name="z55"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bookmarkEnd w:id="31"/>
    <w:bookmarkStart w:name="z56" w:id="32"/>
    <w:p>
      <w:pPr>
        <w:spacing w:after="0"/>
        <w:ind w:left="0"/>
        <w:jc w:val="left"/>
      </w:pPr>
      <w:r>
        <w:rPr>
          <w:rFonts w:ascii="Times New Roman"/>
          <w:b/>
          <w:i w:val="false"/>
          <w:color w:val="000000"/>
        </w:rPr>
        <w:t xml:space="preserve"> 
КЕСТЕ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3102"/>
        <w:gridCol w:w="3162"/>
        <w:gridCol w:w="4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3 Дәліз жолын реконструкциялау жобасы [«Шымкент - Ташкент» жол учаскесі] «Батыс Еуропа - Батыс Қытай Халық Республикасы» халықаралық транзит дәлізіне кіреберіс])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ҚАРЖЫЛАНДЫРУЫ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қаржыландыруы</w:t>
            </w:r>
            <w:r>
              <w:br/>
            </w:r>
            <w:r>
              <w:rPr>
                <w:rFonts w:ascii="Times New Roman"/>
                <w:b w:val="false"/>
                <w:i w:val="false"/>
                <w:color w:val="000000"/>
                <w:sz w:val="20"/>
              </w:rPr>
              <w:t>
үшін бөлінген</w:t>
            </w:r>
            <w:r>
              <w:br/>
            </w:r>
            <w:r>
              <w:rPr>
                <w:rFonts w:ascii="Times New Roman"/>
                <w:b w:val="false"/>
                <w:i w:val="false"/>
                <w:color w:val="000000"/>
                <w:sz w:val="20"/>
              </w:rPr>
              <w:t>
жалпы сома</w:t>
            </w:r>
            <w:r>
              <w:br/>
            </w:r>
            <w:r>
              <w:rPr>
                <w:rFonts w:ascii="Times New Roman"/>
                <w:b w:val="false"/>
                <w:i w:val="false"/>
                <w:color w:val="000000"/>
                <w:sz w:val="20"/>
              </w:rPr>
              <w:t>
$</w:t>
            </w:r>
            <w:r>
              <w:br/>
            </w:r>
            <w:r>
              <w:rPr>
                <w:rFonts w:ascii="Times New Roman"/>
                <w:b w:val="false"/>
                <w:i w:val="false"/>
                <w:color w:val="000000"/>
                <w:sz w:val="20"/>
              </w:rPr>
              <w:t>
Санаты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w:t>
            </w:r>
            <w:r>
              <w:br/>
            </w:r>
            <w:r>
              <w:rPr>
                <w:rFonts w:ascii="Times New Roman"/>
                <w:b w:val="false"/>
                <w:i w:val="false"/>
                <w:color w:val="000000"/>
                <w:sz w:val="20"/>
              </w:rPr>
              <w:t>
қаражатты алу үшін</w:t>
            </w:r>
            <w:r>
              <w:br/>
            </w:r>
            <w:r>
              <w:rPr>
                <w:rFonts w:ascii="Times New Roman"/>
                <w:b w:val="false"/>
                <w:i w:val="false"/>
                <w:color w:val="000000"/>
                <w:sz w:val="20"/>
              </w:rPr>
              <w:t>
негіз</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85 %-ы</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 көрсету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аумағына енгізілген салықтар мен алымдарды есепке алмағанда.</w:t>
      </w:r>
    </w:p>
    <w:bookmarkStart w:name="z57" w:id="33"/>
    <w:p>
      <w:pPr>
        <w:spacing w:after="0"/>
        <w:ind w:left="0"/>
        <w:jc w:val="left"/>
      </w:pPr>
      <w:r>
        <w:rPr>
          <w:rFonts w:ascii="Times New Roman"/>
          <w:b/>
          <w:i w:val="false"/>
          <w:color w:val="000000"/>
        </w:rPr>
        <w:t xml:space="preserve"> 
4-ҚОСЫМША Жұмыстар мен консультациялық қызмет көрсетуді сатып алу</w:t>
      </w:r>
    </w:p>
    <w:bookmarkEnd w:id="33"/>
    <w:p>
      <w:pPr>
        <w:spacing w:after="0"/>
        <w:ind w:left="0"/>
        <w:jc w:val="both"/>
      </w:pPr>
      <w:r>
        <w:rPr>
          <w:rFonts w:ascii="Times New Roman"/>
          <w:b w:val="false"/>
          <w:i w:val="false"/>
          <w:color w:val="000000"/>
          <w:sz w:val="28"/>
          <w:u w:val="single"/>
        </w:rPr>
        <w:t>Жалпы ережелер</w:t>
      </w:r>
    </w:p>
    <w:bookmarkStart w:name="z58" w:id="34"/>
    <w:p>
      <w:pPr>
        <w:spacing w:after="0"/>
        <w:ind w:left="0"/>
        <w:jc w:val="both"/>
      </w:pPr>
      <w:r>
        <w:rPr>
          <w:rFonts w:ascii="Times New Roman"/>
          <w:b w:val="false"/>
          <w:i w:val="false"/>
          <w:color w:val="000000"/>
          <w:sz w:val="28"/>
        </w:rPr>
        <w:t>
1. Жұмыстар мен консультациялық қызмет көрсетуді сатып алу Сатып алу жөніндегі нұсқамаға және Консультанттарды тарту жөніндегі нұсқамаға сәйкес тиісінше орындалуға және бақылануға тиіс.</w:t>
      </w:r>
      <w:r>
        <w:br/>
      </w:r>
      <w:r>
        <w:rPr>
          <w:rFonts w:ascii="Times New Roman"/>
          <w:b w:val="false"/>
          <w:i w:val="false"/>
          <w:color w:val="000000"/>
          <w:sz w:val="28"/>
        </w:rPr>
        <w:t>
</w:t>
      </w:r>
      <w:r>
        <w:rPr>
          <w:rFonts w:ascii="Times New Roman"/>
          <w:b w:val="false"/>
          <w:i w:val="false"/>
          <w:color w:val="000000"/>
          <w:sz w:val="28"/>
        </w:rPr>
        <w:t xml:space="preserve">
2. Осы Қосымшада қолданылатын және осы Қарыз туралы келісімде айқындалмаған барлық терминдер қолдануға болатын жерде Сатып алу жөніндегі нұсқамада және/немесе Консультанттарды тарту жөніндегі нұсқамада айқындалады. </w:t>
      </w:r>
    </w:p>
    <w:bookmarkEnd w:id="34"/>
    <w:p>
      <w:pPr>
        <w:spacing w:after="0"/>
        <w:ind w:left="0"/>
        <w:jc w:val="both"/>
      </w:pPr>
      <w:r>
        <w:rPr>
          <w:rFonts w:ascii="Times New Roman"/>
          <w:b w:val="false"/>
          <w:i w:val="false"/>
          <w:color w:val="000000"/>
          <w:sz w:val="28"/>
          <w:u w:val="single"/>
        </w:rPr>
        <w:t>Жұмыстар</w:t>
      </w:r>
    </w:p>
    <w:bookmarkStart w:name="z60" w:id="35"/>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негізінде ғана сатып алынуға тиіс.</w:t>
      </w:r>
      <w:r>
        <w:br/>
      </w:r>
      <w:r>
        <w:rPr>
          <w:rFonts w:ascii="Times New Roman"/>
          <w:b w:val="false"/>
          <w:i w:val="false"/>
          <w:color w:val="000000"/>
          <w:sz w:val="28"/>
        </w:rPr>
        <w:t>
</w:t>
      </w:r>
      <w:r>
        <w:rPr>
          <w:rFonts w:ascii="Times New Roman"/>
          <w:b w:val="false"/>
          <w:i w:val="false"/>
          <w:color w:val="000000"/>
          <w:sz w:val="28"/>
        </w:rPr>
        <w:t>
4. Басқаны қоспағанда, сатып алу әдісі Сатып алу жоспарында көрсетілген егжей-тегжейлі уағдаластықтар мен шекті құнға сәйкес орындалуға тиіс. АДБ-мен алдын ала келісілген кезде ғана Қарыз алушы сатып алу әдісін немесе шекті құнды өзгертуге құқылы, бұл ретте өзгерістер Сатып алу жоспарына толықтыруларда көрсетілуге тиіс.</w:t>
      </w:r>
    </w:p>
    <w:bookmarkEnd w:id="35"/>
    <w:p>
      <w:pPr>
        <w:spacing w:after="0"/>
        <w:ind w:left="0"/>
        <w:jc w:val="both"/>
      </w:pPr>
      <w:r>
        <w:rPr>
          <w:rFonts w:ascii="Times New Roman"/>
          <w:b w:val="false"/>
          <w:i w:val="false"/>
          <w:color w:val="000000"/>
          <w:sz w:val="28"/>
          <w:u w:val="single"/>
        </w:rPr>
        <w:t>Келісімшартты беру жөніндегі шарттар</w:t>
      </w:r>
    </w:p>
    <w:bookmarkStart w:name="z62" w:id="36"/>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(а) АЭБ-ны Қарыз алушының тиісті органы мақұлдамағанша; және</w:t>
      </w:r>
      <w:r>
        <w:br/>
      </w:r>
      <w:r>
        <w:rPr>
          <w:rFonts w:ascii="Times New Roman"/>
          <w:b w:val="false"/>
          <w:i w:val="false"/>
          <w:color w:val="000000"/>
          <w:sz w:val="28"/>
        </w:rPr>
        <w:t>
      (b) Қарыз алушы жұмыстарға арналған келісімшарттарға ҚОБЖ-ның тиісті ережелерін енгізбегенше, қоршаған ортаға әсерін тигізетін жұмыстарға келісімшарттар бермеуге тиіс.</w:t>
      </w:r>
      <w:r>
        <w:br/>
      </w:r>
      <w:r>
        <w:rPr>
          <w:rFonts w:ascii="Times New Roman"/>
          <w:b w:val="false"/>
          <w:i w:val="false"/>
          <w:color w:val="000000"/>
          <w:sz w:val="28"/>
        </w:rPr>
        <w:t>
</w:t>
      </w:r>
      <w:r>
        <w:rPr>
          <w:rFonts w:ascii="Times New Roman"/>
          <w:b w:val="false"/>
          <w:i w:val="false"/>
          <w:color w:val="000000"/>
          <w:sz w:val="28"/>
        </w:rPr>
        <w:t>
6. Қарыз алушы Жоба бойынша егжей-тегжейлі жобалау шешімі негізінде (егер талап етілсе) түпкілікті ЖСҚЖ-ны дайындағанша және оны АДБ-ға ұсынғанша және осындай ЖСҚЖ-ға АДБ-ның мақұлдауын алғанша, Қарыз алушы мәжбүрлеп қоныс аударуды қамтитын жұмыстарға қандай да бір келісімшарттарды бермеуге тиіс.</w:t>
      </w:r>
    </w:p>
    <w:bookmarkEnd w:id="36"/>
    <w:p>
      <w:pPr>
        <w:spacing w:after="0"/>
        <w:ind w:left="0"/>
        <w:jc w:val="both"/>
      </w:pPr>
      <w:r>
        <w:rPr>
          <w:rFonts w:ascii="Times New Roman"/>
          <w:b w:val="false"/>
          <w:i w:val="false"/>
          <w:color w:val="000000"/>
          <w:sz w:val="28"/>
          <w:u w:val="single"/>
        </w:rPr>
        <w:t>Консультациялық қызмет көрсету</w:t>
      </w:r>
    </w:p>
    <w:bookmarkStart w:name="z64" w:id="37"/>
    <w:p>
      <w:pPr>
        <w:spacing w:after="0"/>
        <w:ind w:left="0"/>
        <w:jc w:val="both"/>
      </w:pPr>
      <w:r>
        <w:rPr>
          <w:rFonts w:ascii="Times New Roman"/>
          <w:b w:val="false"/>
          <w:i w:val="false"/>
          <w:color w:val="000000"/>
          <w:sz w:val="28"/>
        </w:rPr>
        <w:t>
7. Егер АДБ-мен өзгеше келісілмесе және, егер келесі тармақта өзгеше көрсетілмесе, Қарыз алушы консультациялық қызмет көрсетуді іріктеу және тарту кезінде сапа және баға негізінде іріктеу әдістерін қолданады.</w:t>
      </w:r>
      <w:r>
        <w:br/>
      </w:r>
      <w:r>
        <w:rPr>
          <w:rFonts w:ascii="Times New Roman"/>
          <w:b w:val="false"/>
          <w:i w:val="false"/>
          <w:color w:val="000000"/>
          <w:sz w:val="28"/>
        </w:rPr>
        <w:t>
</w:t>
      </w:r>
      <w:r>
        <w:rPr>
          <w:rFonts w:ascii="Times New Roman"/>
          <w:b w:val="false"/>
          <w:i w:val="false"/>
          <w:color w:val="000000"/>
          <w:sz w:val="28"/>
        </w:rPr>
        <w:t>
8. Қарыз алушы аталған консультациялық қызмет көрсетуді іріктеу және тарту кезінде, басқалармен қатар, Сатып алу жоспарында сипатталған рәсімдерге сәйкес мынадай әдісті қолданатын болады: күзет шараларының сыртқы мониторингі қызметін көрсетуге тарту үшін ең төмен баға негізінде іріктеу.</w:t>
      </w:r>
    </w:p>
    <w:bookmarkEnd w:id="37"/>
    <w:p>
      <w:pPr>
        <w:spacing w:after="0"/>
        <w:ind w:left="0"/>
        <w:jc w:val="both"/>
      </w:pPr>
      <w:r>
        <w:rPr>
          <w:rFonts w:ascii="Times New Roman"/>
          <w:b w:val="false"/>
          <w:i w:val="false"/>
          <w:color w:val="000000"/>
          <w:sz w:val="28"/>
          <w:u w:val="single"/>
        </w:rPr>
        <w:t>Өнеркәсіптік және зияткерлік меншікке құқықтар</w:t>
      </w:r>
    </w:p>
    <w:bookmarkStart w:name="z66" w:id="38"/>
    <w:p>
      <w:pPr>
        <w:spacing w:after="0"/>
        <w:ind w:left="0"/>
        <w:jc w:val="both"/>
      </w:pPr>
      <w:r>
        <w:rPr>
          <w:rFonts w:ascii="Times New Roman"/>
          <w:b w:val="false"/>
          <w:i w:val="false"/>
          <w:color w:val="000000"/>
          <w:sz w:val="28"/>
        </w:rPr>
        <w:t>
9. (а) Қарыз алушы сатып алынатын жұмыстардың (не жеке не басқа тауарлар мен қызмет көрсету құрамында сатып алынған барлық компьютерлік аппараттық және бағдарламалық қамтамасыз етуді, компьютерлік жүйелерді қоса алғанда, бірақ олармен шектелмей) үшінші тұлғалардың өнеркәсіптік немесе зияткерлік меншікке құқықтарын немесе талаптарын бұзбауын қамтамасыз етеді.</w:t>
      </w:r>
      <w:r>
        <w:br/>
      </w:r>
      <w:r>
        <w:rPr>
          <w:rFonts w:ascii="Times New Roman"/>
          <w:b w:val="false"/>
          <w:i w:val="false"/>
          <w:color w:val="000000"/>
          <w:sz w:val="28"/>
        </w:rPr>
        <w:t>
(b) Қарыз алушы жұмыстарды сатып алу жөніндегі келісімшарттардың барлығында тиісті растамалардың, кепілдіктердің және, егер қажет болса, осы тармақтың (а) тармақшасында көрсетілген жағдайларға қатысты мердігер немесе өнім беруші тарапынан залалды өтеу кепілдіктерінің қамтылуын қамтамасыз етеді.</w:t>
      </w:r>
      <w:r>
        <w:br/>
      </w:r>
      <w:r>
        <w:rPr>
          <w:rFonts w:ascii="Times New Roman"/>
          <w:b w:val="false"/>
          <w:i w:val="false"/>
          <w:color w:val="000000"/>
          <w:sz w:val="28"/>
        </w:rPr>
        <w:t>
</w:t>
      </w:r>
      <w:r>
        <w:rPr>
          <w:rFonts w:ascii="Times New Roman"/>
          <w:b w:val="false"/>
          <w:i w:val="false"/>
          <w:color w:val="000000"/>
          <w:sz w:val="28"/>
        </w:rPr>
        <w:t>
10. Көрсетілетін консультациялық қызметтер үшінші тұлғалардың өнеркәсіптік немесе зияткерлік меншікке құқығын немесе талаптарын бұзбайтынына көз жеткізу үшін АДБ қаржыландыратын консультанттармен жасалатын барлық келісімшарттардың тиісті растамаларды, кепілдіктерді және, егер қажет болса, консультанттар тарапынан залалды өтеу кепілдігін қамтуын Қарыз алушы қамтамасыз етеді.</w:t>
      </w:r>
    </w:p>
    <w:bookmarkEnd w:id="38"/>
    <w:p>
      <w:pPr>
        <w:spacing w:after="0"/>
        <w:ind w:left="0"/>
        <w:jc w:val="both"/>
      </w:pPr>
      <w:r>
        <w:rPr>
          <w:rFonts w:ascii="Times New Roman"/>
          <w:b w:val="false"/>
          <w:i w:val="false"/>
          <w:color w:val="000000"/>
          <w:sz w:val="28"/>
          <w:u w:val="single"/>
        </w:rPr>
        <w:t>АДБ-ның сатып алу туралы шешімдерді қарауы</w:t>
      </w:r>
    </w:p>
    <w:bookmarkStart w:name="z68" w:id="39"/>
    <w:p>
      <w:pPr>
        <w:spacing w:after="0"/>
        <w:ind w:left="0"/>
        <w:jc w:val="both"/>
      </w:pPr>
      <w:r>
        <w:rPr>
          <w:rFonts w:ascii="Times New Roman"/>
          <w:b w:val="false"/>
          <w:i w:val="false"/>
          <w:color w:val="000000"/>
          <w:sz w:val="28"/>
        </w:rPr>
        <w:t>
11. Егер Қарыз алушы мен АДБ арасында өзгеше келісілмесе және Сатып алу жоспарында көрсетілмесе, халықаралық конкурстық рәсімдерге сәйкес сатып алынатын келісімшарттар және консультациялық қызметтерге арналған келісімшарттар АДБ-ның алдын ала қарауына жатады.</w:t>
      </w:r>
      <w:r>
        <w:br/>
      </w:r>
      <w:r>
        <w:rPr>
          <w:rFonts w:ascii="Times New Roman"/>
          <w:b w:val="false"/>
          <w:i w:val="false"/>
          <w:color w:val="000000"/>
          <w:sz w:val="28"/>
        </w:rPr>
        <w:t>
</w:t>
      </w:r>
      <w:r>
        <w:rPr>
          <w:rFonts w:ascii="Times New Roman"/>
          <w:b w:val="false"/>
          <w:i w:val="false"/>
          <w:color w:val="000000"/>
          <w:sz w:val="28"/>
        </w:rPr>
        <w:t>
12. Қарыз алушы ең алдымен:</w:t>
      </w:r>
      <w:r>
        <w:br/>
      </w:r>
      <w:r>
        <w:rPr>
          <w:rFonts w:ascii="Times New Roman"/>
          <w:b w:val="false"/>
          <w:i w:val="false"/>
          <w:color w:val="000000"/>
          <w:sz w:val="28"/>
        </w:rPr>
        <w:t>
      (а) келісімшарт бойынша жұмыстарды аяқтауға белгіленген кезеңді кез келген ұзартуды ұсынбастан; немесе</w:t>
      </w:r>
      <w:r>
        <w:br/>
      </w:r>
      <w:r>
        <w:rPr>
          <w:rFonts w:ascii="Times New Roman"/>
          <w:b w:val="false"/>
          <w:i w:val="false"/>
          <w:color w:val="000000"/>
          <w:sz w:val="28"/>
        </w:rPr>
        <w:t>
      (b) жұмыстарға арналған келісімшарттың талаптары бойынша кез келген өзгерістерге немесе бас тартуға, оның ішінде төмендегі (с) және (d) тармақтарын негізге ала отырып, өзгерістер туралы кез келген хабарламаларға келісуді;</w:t>
      </w:r>
      <w:r>
        <w:br/>
      </w:r>
      <w:r>
        <w:rPr>
          <w:rFonts w:ascii="Times New Roman"/>
          <w:b w:val="false"/>
          <w:i w:val="false"/>
          <w:color w:val="000000"/>
          <w:sz w:val="28"/>
        </w:rPr>
        <w:t>
      (с) жалпы сомада келісімшарттың бастапқы бағасын ұлғайтатын жұмыстарға арналған келісімшарт шеңберінде өзгерістер туралы кез келген хабарлама беруден бұрын (күмән тудырмау үшін мұндай жалпы сомада өзгерістер туралы кез келген алдыңғы немесе бір мезгілдік хабарламалар немесе осындай келісімшарт бойынша өкімдер ескерілуге тиіс); немесе</w:t>
      </w:r>
      <w:r>
        <w:br/>
      </w:r>
      <w:r>
        <w:rPr>
          <w:rFonts w:ascii="Times New Roman"/>
          <w:b w:val="false"/>
          <w:i w:val="false"/>
          <w:color w:val="000000"/>
          <w:sz w:val="28"/>
        </w:rPr>
        <w:t>
      (d) келісімшарттың бастапқы бағасының 15 %-ынан астам бағасына (не ұлғаю не азаю арқылы) әсер ететін жұмыстарға арналған келісімшарт шеңберінде өзгерістер туралы кез келген хабарлама шығарудан бұрын, тіпті, егер өзгерістер туралы мұндай хабарламаның жиынтық әсері келісімшарттың бастапқы бағасын жалпы сомада ұлғайтпаса да, АДБ тарапынан мақұлдануға тиіс. Күмән тудырмау үшін мұндай жалпы сомада осындай келісімшарт бойынша кез келген алдыңғы немесе бір мезгілдік өзгерістер туралы хабарламалар немесе өкімдер ескерілуге тиіс.</w:t>
      </w:r>
      <w:r>
        <w:br/>
      </w:r>
      <w:r>
        <w:rPr>
          <w:rFonts w:ascii="Times New Roman"/>
          <w:b w:val="false"/>
          <w:i w:val="false"/>
          <w:color w:val="000000"/>
          <w:sz w:val="28"/>
        </w:rPr>
        <w:t>
</w:t>
      </w:r>
      <w:r>
        <w:rPr>
          <w:rFonts w:ascii="Times New Roman"/>
          <w:b w:val="false"/>
          <w:i w:val="false"/>
          <w:color w:val="000000"/>
          <w:sz w:val="28"/>
        </w:rPr>
        <w:t>
13. АДБ бекітуге берілген әрбір сұрау салуға АДБ мұндай сұрау салуды алғаннан кейін жоғарыда көрсетілген 12-тармаққа сәйкес 7 жұмыс күні ішінде (Манилада) жауап беруге тиіс. АДБ анықтағанындай әрбір жағдайда мұндай жауап сұрау салудың: (а) бекітілгенін, (b) одан бас тартылғанын, (с) ол бойынша шешім қосымша ақпарат пен құжаттама алынғанша кейінге қалдырылғанын; немесе (d) ол бойынша шешім оны АДБ-ның Сатып алу жөніндегі комитеті қарағанға дейін кейінге қалдырылғанын білдіреді. Егер АДБ мұндай сұрау салуды алғаннан кейін 7 жұмыс күні ішінде (Манилада) жауап бермесе, сұрау салуды (егер бұл сұрау салу АДБ-ның Сатып алу жөніндегі комитетінің қарауына жататын жағдайды қоспағанда) АДБ бекітті деп есептеледі. Қарыз алушы (с) жағдайында АДБ-ға сұратылатын ақпаратты немесе құжаттаманы дереу беруге тиіс және АДБ тиісті сұрау салуға АДБ-ны қанағаттандыратын сұратылатын ақпаратты немесе құжаттаманы алғаннан кейін 7 жұмыс күні ішінде (Манилада) жауап беруге тиіс. (d) жағдайында АДБ Қарыз алушыны Сатып алу жөніндегі комитеттің шешімі туралы Сатып алу жөніндегі комитет мұндай шешімді қабылдағаннан кейін 7 жұмыс күні ішінде (Манилада) хабардар етуге тиіс.</w:t>
      </w:r>
      <w:r>
        <w:br/>
      </w:r>
      <w:r>
        <w:rPr>
          <w:rFonts w:ascii="Times New Roman"/>
          <w:b w:val="false"/>
          <w:i w:val="false"/>
          <w:color w:val="000000"/>
          <w:sz w:val="28"/>
        </w:rPr>
        <w:t>
</w:t>
      </w:r>
      <w:r>
        <w:rPr>
          <w:rFonts w:ascii="Times New Roman"/>
          <w:b w:val="false"/>
          <w:i w:val="false"/>
          <w:color w:val="000000"/>
          <w:sz w:val="28"/>
        </w:rPr>
        <w:t>
14. Қарыз алушы ККМ-нің:</w:t>
      </w:r>
      <w:r>
        <w:br/>
      </w:r>
      <w:r>
        <w:rPr>
          <w:rFonts w:ascii="Times New Roman"/>
          <w:b w:val="false"/>
          <w:i w:val="false"/>
          <w:color w:val="000000"/>
          <w:sz w:val="28"/>
        </w:rPr>
        <w:t>
      (а) жоғарыда көрсетілген </w:t>
      </w:r>
      <w:r>
        <w:rPr>
          <w:rFonts w:ascii="Times New Roman"/>
          <w:b w:val="false"/>
          <w:i w:val="false"/>
          <w:color w:val="000000"/>
          <w:sz w:val="28"/>
        </w:rPr>
        <w:t>12-тармаққа</w:t>
      </w:r>
      <w:r>
        <w:rPr>
          <w:rFonts w:ascii="Times New Roman"/>
          <w:b w:val="false"/>
          <w:i w:val="false"/>
          <w:color w:val="000000"/>
          <w:sz w:val="28"/>
        </w:rPr>
        <w:t xml:space="preserve"> сәйкес АДБ мақұлдағаннан кейін 7 күн ішінде АДБ-ға келісімшарттардың мерзімдерін ұзарту, өзгерту немесе олардан бас тарту жөніндегі барлық құжаттардың көшірмелерін (өзгерістер туралы хабарламаларды қоса алғанда) және келісімшарттарға АДБ-ның өзгерістерін ұсынуын; сондай-ақ</w:t>
      </w:r>
      <w:r>
        <w:br/>
      </w:r>
      <w:r>
        <w:rPr>
          <w:rFonts w:ascii="Times New Roman"/>
          <w:b w:val="false"/>
          <w:i w:val="false"/>
          <w:color w:val="000000"/>
          <w:sz w:val="28"/>
        </w:rPr>
        <w:t>
      (b) жоғарыда көрсетілген </w:t>
      </w:r>
      <w:r>
        <w:rPr>
          <w:rFonts w:ascii="Times New Roman"/>
          <w:b w:val="false"/>
          <w:i w:val="false"/>
          <w:color w:val="000000"/>
          <w:sz w:val="28"/>
        </w:rPr>
        <w:t>12-тармаққа</w:t>
      </w:r>
      <w:r>
        <w:rPr>
          <w:rFonts w:ascii="Times New Roman"/>
          <w:b w:val="false"/>
          <w:i w:val="false"/>
          <w:color w:val="000000"/>
          <w:sz w:val="28"/>
        </w:rPr>
        <w:t xml:space="preserve"> сәйкес АДБ-ның алдын ала мақұлдауын қажет етпейтін жұмыстарға арналған барлық келісімшарттар бойынша өзгерістер туралы барлық хабарламалардың есебін жүргізуін және осындай есепті АДБ-ның қарауына әрбір 6 айда ұсынуын қамтамасыз етеді не қамтамасыз етуге міндетті.</w:t>
      </w:r>
    </w:p>
    <w:bookmarkEnd w:id="39"/>
    <w:bookmarkStart w:name="z72" w:id="40"/>
    <w:p>
      <w:pPr>
        <w:spacing w:after="0"/>
        <w:ind w:left="0"/>
        <w:jc w:val="left"/>
      </w:pPr>
      <w:r>
        <w:rPr>
          <w:rFonts w:ascii="Times New Roman"/>
          <w:b/>
          <w:i w:val="false"/>
          <w:color w:val="000000"/>
        </w:rPr>
        <w:t xml:space="preserve"> 
5-ҚОСЫМША Жобаны орындау; қаржылық мәселелер</w:t>
      </w:r>
    </w:p>
    <w:bookmarkEnd w:id="40"/>
    <w:p>
      <w:pPr>
        <w:spacing w:after="0"/>
        <w:ind w:left="0"/>
        <w:jc w:val="both"/>
      </w:pPr>
      <w:r>
        <w:rPr>
          <w:rFonts w:ascii="Times New Roman"/>
          <w:b w:val="false"/>
          <w:i w:val="false"/>
          <w:color w:val="000000"/>
          <w:sz w:val="28"/>
          <w:u w:val="single"/>
        </w:rPr>
        <w:t>Іске асыру жөніндегі іс-шаралар</w:t>
      </w:r>
    </w:p>
    <w:bookmarkStart w:name="z73" w:id="41"/>
    <w:p>
      <w:pPr>
        <w:spacing w:after="0"/>
        <w:ind w:left="0"/>
        <w:jc w:val="both"/>
      </w:pPr>
      <w:r>
        <w:rPr>
          <w:rFonts w:ascii="Times New Roman"/>
          <w:b w:val="false"/>
          <w:i w:val="false"/>
          <w:color w:val="000000"/>
          <w:sz w:val="28"/>
        </w:rPr>
        <w:t>
1. Қарыз алушы мен ККМ Жобаның БЖН-да жазылған белгілі бір іс-шараларға сәйкес іске асырылуын қамтамасыз етеді. БЖН-дегі кейінгі кез келген өзгерістер Қарыз алушы мен АДБ мұндай өзгерістерді бекіткеннен кейін ғана күшіне енеді. БЖН мен осы Қарыз туралы келісім арасындағы кез келген сәйкессіздік жағдайында осы Қарыз туралы келісімнің ережелерінің күші басым болады.</w:t>
      </w:r>
    </w:p>
    <w:bookmarkEnd w:id="41"/>
    <w:p>
      <w:pPr>
        <w:spacing w:after="0"/>
        <w:ind w:left="0"/>
        <w:jc w:val="both"/>
      </w:pPr>
      <w:r>
        <w:rPr>
          <w:rFonts w:ascii="Times New Roman"/>
          <w:b w:val="false"/>
          <w:i w:val="false"/>
          <w:color w:val="000000"/>
          <w:sz w:val="28"/>
          <w:u w:val="single"/>
        </w:rPr>
        <w:t>Қоршаған орта</w:t>
      </w:r>
    </w:p>
    <w:bookmarkStart w:name="z74" w:id="42"/>
    <w:p>
      <w:pPr>
        <w:spacing w:after="0"/>
        <w:ind w:left="0"/>
        <w:jc w:val="both"/>
      </w:pPr>
      <w:r>
        <w:rPr>
          <w:rFonts w:ascii="Times New Roman"/>
          <w:b w:val="false"/>
          <w:i w:val="false"/>
          <w:color w:val="000000"/>
          <w:sz w:val="28"/>
        </w:rPr>
        <w:t>
2. Қарыз алушы ККМ-ге Жобаны дайындау, жобалау, салу, іске асыру және</w:t>
      </w:r>
      <w:r>
        <w:br/>
      </w:r>
      <w:r>
        <w:rPr>
          <w:rFonts w:ascii="Times New Roman"/>
          <w:b w:val="false"/>
          <w:i w:val="false"/>
          <w:color w:val="000000"/>
          <w:sz w:val="28"/>
        </w:rPr>
        <w:t>
пайдалану: Қарыз алушының (а) қоршаған ортаға, денсаулыққа  және қауіпсіздікке байланысты қолданылатын барлық заңдар мен нормативтік актілерге; (b) Қоршаған ортаға қатысты саясатқа; және (с) АЭБ пен ҚОБЖ-да жазылған барлық шаралар мен талаптарға және Күзету шараларының мониторингі есебінде жазылған кез келген түзетуші және алдын алушы іс-қимылдарға сәйкес болуын қамтамасыз етуді тапсырады.</w:t>
      </w:r>
    </w:p>
    <w:bookmarkEnd w:id="42"/>
    <w:p>
      <w:pPr>
        <w:spacing w:after="0"/>
        <w:ind w:left="0"/>
        <w:jc w:val="both"/>
      </w:pPr>
      <w:r>
        <w:rPr>
          <w:rFonts w:ascii="Times New Roman"/>
          <w:b w:val="false"/>
          <w:i w:val="false"/>
          <w:color w:val="000000"/>
          <w:sz w:val="28"/>
          <w:u w:val="single"/>
        </w:rPr>
        <w:t>Жер учаскелерін сатып алу және мәжбүрлі түрде қоныс аудару</w:t>
      </w:r>
    </w:p>
    <w:bookmarkStart w:name="z75" w:id="43"/>
    <w:p>
      <w:pPr>
        <w:spacing w:after="0"/>
        <w:ind w:left="0"/>
        <w:jc w:val="both"/>
      </w:pPr>
      <w:r>
        <w:rPr>
          <w:rFonts w:ascii="Times New Roman"/>
          <w:b w:val="false"/>
          <w:i w:val="false"/>
          <w:color w:val="000000"/>
          <w:sz w:val="28"/>
        </w:rPr>
        <w:t>
3. Қарыз алушы ККМ-ге Жоба үшін қажетті барлық жер учаскелері мен бөлу жолақтары жұмыстарға арналған тиісті келісімшарт шеңберінде келісілген кестеге сәйкес мердігерге қолжетімді болуын және жерді сатып алу жөніндегі іс-шаралар мен қоныс аудару жөніндегі қорғау шаралары Қарыз алушының (а) жерді сатып алуға және мәжбүрлі түрде қоныс аударуға байланысты барлық қолданылатын заңдар мен нормативтік актілеріне; және (b) мәжбүрлеп қоныс аударудың қорғау шараларымен (егер талап етілсе); (с) ЖСҚНҚ-мен; және (d) ЖСҚЖ-да жазылған</w:t>
      </w:r>
      <w:r>
        <w:br/>
      </w:r>
      <w:r>
        <w:rPr>
          <w:rFonts w:ascii="Times New Roman"/>
          <w:b w:val="false"/>
          <w:i w:val="false"/>
          <w:color w:val="000000"/>
          <w:sz w:val="28"/>
        </w:rPr>
        <w:t>
барлық шаралар мен талаптарға (егер талап етілсе), сондай-ақ күзету</w:t>
      </w:r>
      <w:r>
        <w:br/>
      </w:r>
      <w:r>
        <w:rPr>
          <w:rFonts w:ascii="Times New Roman"/>
          <w:b w:val="false"/>
          <w:i w:val="false"/>
          <w:color w:val="000000"/>
          <w:sz w:val="28"/>
        </w:rPr>
        <w:t>
шараларының мониторингі есебінде жазылған кез келген түзету немесе алдын алу шараларына сәйкес жүзеге асырылуын қамтамасыз етуді тапсырады.</w:t>
      </w:r>
      <w:r>
        <w:br/>
      </w:r>
      <w:r>
        <w:rPr>
          <w:rFonts w:ascii="Times New Roman"/>
          <w:b w:val="false"/>
          <w:i w:val="false"/>
          <w:color w:val="000000"/>
          <w:sz w:val="28"/>
        </w:rPr>
        <w:t>
</w:t>
      </w:r>
      <w:r>
        <w:rPr>
          <w:rFonts w:ascii="Times New Roman"/>
          <w:b w:val="false"/>
          <w:i w:val="false"/>
          <w:color w:val="000000"/>
          <w:sz w:val="28"/>
        </w:rPr>
        <w:t>
4. Мәжбүрлі түрде қоныс аударудың қорғау шараларын, ЖСҚНҚ-ны немесе, егер талап етілсе, ЖСҚЖ-ның қолданылуына шектеу қоймастан Қарыз алушы ККМ-ге ЖСҚЖ толық іске асырылғанға дейін (егер талап етілсе) Жобаға байланысты не жеке басының не экономикалық қоныс аударудың орын алмауын қамтамасыз етуді тапсырады.</w:t>
      </w:r>
    </w:p>
    <w:bookmarkEnd w:id="43"/>
    <w:p>
      <w:pPr>
        <w:spacing w:after="0"/>
        <w:ind w:left="0"/>
        <w:jc w:val="both"/>
      </w:pPr>
      <w:r>
        <w:rPr>
          <w:rFonts w:ascii="Times New Roman"/>
          <w:b w:val="false"/>
          <w:i w:val="false"/>
          <w:color w:val="000000"/>
          <w:sz w:val="28"/>
          <w:u w:val="single"/>
        </w:rPr>
        <w:t>Жергілікті халық</w:t>
      </w:r>
    </w:p>
    <w:bookmarkStart w:name="z77" w:id="44"/>
    <w:p>
      <w:pPr>
        <w:spacing w:after="0"/>
        <w:ind w:left="0"/>
        <w:jc w:val="both"/>
      </w:pPr>
      <w:r>
        <w:rPr>
          <w:rFonts w:ascii="Times New Roman"/>
          <w:b w:val="false"/>
          <w:i w:val="false"/>
          <w:color w:val="000000"/>
          <w:sz w:val="28"/>
        </w:rPr>
        <w:t>
5. Қарыз алушы ККМ-ге ҚШС-тің мән-мағынасы бойынша Жоба жергілікті</w:t>
      </w:r>
      <w:r>
        <w:br/>
      </w:r>
      <w:r>
        <w:rPr>
          <w:rFonts w:ascii="Times New Roman"/>
          <w:b w:val="false"/>
          <w:i w:val="false"/>
          <w:color w:val="000000"/>
          <w:sz w:val="28"/>
        </w:rPr>
        <w:t>
халыққа қандай да бір әсер етпеуін қамтамасыз етуді тапсырады. Егер осындай әсер ету орын алса, онда Қарыз алушы ККМ-ге ККМ-нің жергілікті халыққа байланысты қолданылатын заңдар мен Қарыз алушының нормативтік актілеріне сәйкес жергілікті халық жөнінде жоспар дайындауды, оны жария етуді және іске асыруды тапсыруға тиіс.</w:t>
      </w:r>
    </w:p>
    <w:bookmarkEnd w:id="44"/>
    <w:p>
      <w:pPr>
        <w:spacing w:after="0"/>
        <w:ind w:left="0"/>
        <w:jc w:val="both"/>
      </w:pPr>
      <w:r>
        <w:rPr>
          <w:rFonts w:ascii="Times New Roman"/>
          <w:b w:val="false"/>
          <w:i w:val="false"/>
          <w:color w:val="000000"/>
          <w:sz w:val="28"/>
          <w:u w:val="single"/>
        </w:rPr>
        <w:t>Қорғау шараларының талаптарын іске асыру бойынша адам және қаржы ресурстары</w:t>
      </w:r>
    </w:p>
    <w:bookmarkStart w:name="z78" w:id="45"/>
    <w:p>
      <w:pPr>
        <w:spacing w:after="0"/>
        <w:ind w:left="0"/>
        <w:jc w:val="both"/>
      </w:pPr>
      <w:r>
        <w:rPr>
          <w:rFonts w:ascii="Times New Roman"/>
          <w:b w:val="false"/>
          <w:i w:val="false"/>
          <w:color w:val="000000"/>
          <w:sz w:val="28"/>
        </w:rPr>
        <w:t>
6. Қарыз алушы ККМ-ге ҚОБЖ және, егер талап етілсе, ЖСҚЖ-ны толығымен</w:t>
      </w:r>
      <w:r>
        <w:br/>
      </w:r>
      <w:r>
        <w:rPr>
          <w:rFonts w:ascii="Times New Roman"/>
          <w:b w:val="false"/>
          <w:i w:val="false"/>
          <w:color w:val="000000"/>
          <w:sz w:val="28"/>
        </w:rPr>
        <w:t>
жүзеге асыру үшін қажетті бюджет және адам ресурстарын беруді тапсыруға тиіс.</w:t>
      </w:r>
    </w:p>
    <w:bookmarkEnd w:id="45"/>
    <w:p>
      <w:pPr>
        <w:spacing w:after="0"/>
        <w:ind w:left="0"/>
        <w:jc w:val="both"/>
      </w:pPr>
      <w:r>
        <w:rPr>
          <w:rFonts w:ascii="Times New Roman"/>
          <w:b w:val="false"/>
          <w:i w:val="false"/>
          <w:color w:val="000000"/>
          <w:sz w:val="28"/>
          <w:u w:val="single"/>
        </w:rPr>
        <w:t>Қорғау шаралары - тендерлік құжаттама мен жұмыстарға арналған келісімшарттардағы тиісті ережелер</w:t>
      </w:r>
    </w:p>
    <w:bookmarkStart w:name="z79" w:id="46"/>
    <w:p>
      <w:pPr>
        <w:spacing w:after="0"/>
        <w:ind w:left="0"/>
        <w:jc w:val="both"/>
      </w:pPr>
      <w:r>
        <w:rPr>
          <w:rFonts w:ascii="Times New Roman"/>
          <w:b w:val="false"/>
          <w:i w:val="false"/>
          <w:color w:val="000000"/>
          <w:sz w:val="28"/>
        </w:rPr>
        <w:t>
7. Қарыз алушы ККМ-ге барлық тендерлік құжаттар мен жұмыстарға арналған келісімшарттарда мердігерлерді:</w:t>
      </w:r>
      <w:r>
        <w:br/>
      </w:r>
      <w:r>
        <w:rPr>
          <w:rFonts w:ascii="Times New Roman"/>
          <w:b w:val="false"/>
          <w:i w:val="false"/>
          <w:color w:val="000000"/>
          <w:sz w:val="28"/>
        </w:rPr>
        <w:t>
      (а) АЭБ-да, ҚОБЖ-да және, егер талап етілсе, ЖСҚЖ-да жазылған, мердігерге қатысы бар шараларды және қорғау шаралары мониторингі жөніндегі есепте жазылған кез келген түзететін немесе алдын алатын іс-қимылдарды сақтауға;</w:t>
      </w:r>
      <w:r>
        <w:br/>
      </w:r>
      <w:r>
        <w:rPr>
          <w:rFonts w:ascii="Times New Roman"/>
          <w:b w:val="false"/>
          <w:i w:val="false"/>
          <w:color w:val="000000"/>
          <w:sz w:val="28"/>
        </w:rPr>
        <w:t>
      (b) осы экологиялық және әлеуметтік шаралардың барлығына бюджет қаражатын беруді;</w:t>
      </w:r>
      <w:r>
        <w:br/>
      </w:r>
      <w:r>
        <w:rPr>
          <w:rFonts w:ascii="Times New Roman"/>
          <w:b w:val="false"/>
          <w:i w:val="false"/>
          <w:color w:val="000000"/>
          <w:sz w:val="28"/>
        </w:rPr>
        <w:t>
      (с) ККМ-ге экологияға, қоныс аударуға немесе жергілікті халыққа немесе Жобаны салу, іске асыру немесе пайдалану процесінде туындайтын  және АЭБ, ҚОБЖ және, егер талап етілсе, ЖСҚЖ-да қаралмаған әсер етуге байланысты кез келген күтпеген тәуекелдер туралы жазбаша хабарлама беруді;</w:t>
      </w:r>
      <w:r>
        <w:br/>
      </w:r>
      <w:r>
        <w:rPr>
          <w:rFonts w:ascii="Times New Roman"/>
          <w:b w:val="false"/>
          <w:i w:val="false"/>
          <w:color w:val="000000"/>
          <w:sz w:val="28"/>
        </w:rPr>
        <w:t>
      (d) жолдардың, ауыл шаруашылығы алқаптарының және инфрақұрылымның басқа да объектілерінің жай-күйін материалдар тасымалдауға және құрылыс басталғанға дейін жеткілікті деңгейде құжаттауды; сондай-ақ</w:t>
      </w:r>
      <w:r>
        <w:br/>
      </w:r>
      <w:r>
        <w:rPr>
          <w:rFonts w:ascii="Times New Roman"/>
          <w:b w:val="false"/>
          <w:i w:val="false"/>
          <w:color w:val="000000"/>
          <w:sz w:val="28"/>
        </w:rPr>
        <w:t>
      (е) құрылыс аяқталғаннан кейін жолдарды, басқа да жергілікті инфрақұрылымды және ауыл шаруашылығы алқаптарын ең болмағанда, оларды жоба алдындағыдай жай-күйіне келтіруді міндеттейтін ережелердің қамтылуын қамтамасыз етуді тапсырады.</w:t>
      </w:r>
    </w:p>
    <w:bookmarkEnd w:id="46"/>
    <w:p>
      <w:pPr>
        <w:spacing w:after="0"/>
        <w:ind w:left="0"/>
        <w:jc w:val="both"/>
      </w:pPr>
      <w:r>
        <w:rPr>
          <w:rFonts w:ascii="Times New Roman"/>
          <w:b w:val="false"/>
          <w:i w:val="false"/>
          <w:color w:val="000000"/>
          <w:sz w:val="28"/>
          <w:u w:val="single"/>
        </w:rPr>
        <w:t>Қорғау шараларының мониторингі және есептілік</w:t>
      </w:r>
    </w:p>
    <w:bookmarkStart w:name="z80" w:id="47"/>
    <w:p>
      <w:pPr>
        <w:spacing w:after="0"/>
        <w:ind w:left="0"/>
        <w:jc w:val="both"/>
      </w:pPr>
      <w:r>
        <w:rPr>
          <w:rFonts w:ascii="Times New Roman"/>
          <w:b w:val="false"/>
          <w:i w:val="false"/>
          <w:color w:val="000000"/>
          <w:sz w:val="28"/>
        </w:rPr>
        <w:t>
8. Қарыз алушы ККМ-ге мыналарды:</w:t>
      </w:r>
      <w:r>
        <w:br/>
      </w:r>
      <w:r>
        <w:rPr>
          <w:rFonts w:ascii="Times New Roman"/>
          <w:b w:val="false"/>
          <w:i w:val="false"/>
          <w:color w:val="000000"/>
          <w:sz w:val="28"/>
        </w:rPr>
        <w:t>
      (а) АДБ-ға қорғау шараларының, мониторингі бойынша есептерді (і) құрылыс жүріп жатқан кезеңде жартыжылда бір рет және пайдалану кезінде (іі) жыл сайын ұсынуды және ұсынылғаннан кейін мүддесі қозғалған адамдарға осындай есептерден тиісті ақпаратты дереу жария етуді;</w:t>
      </w:r>
      <w:r>
        <w:br/>
      </w:r>
      <w:r>
        <w:rPr>
          <w:rFonts w:ascii="Times New Roman"/>
          <w:b w:val="false"/>
          <w:i w:val="false"/>
          <w:color w:val="000000"/>
          <w:sz w:val="28"/>
        </w:rPr>
        <w:t>
      (b) егер Жобаны салу, іске асыру немесе пайдалану кезінде экологияға байланысты қандай да бір күтпеген тәуекелдер және/немесе АЭБ-да, ҚОБЖ-да және, егер талап етілсе, ЖСҚЖ-да көзделмеген әлеуметтік тәуекелдер мен әсерлер туындаса, оқиғалардың егжей-тегжейлі сипаттамасымен және ұсынылып отырған түзету іс-қимылдарының жоспарымен бірге мұндай тәуекелдердің туындауының немесе әсерінің пайда болуы туралы АДБ-ны дереу хабардар етуі қажеттігін;</w:t>
      </w:r>
      <w:r>
        <w:br/>
      </w:r>
      <w:r>
        <w:rPr>
          <w:rFonts w:ascii="Times New Roman"/>
          <w:b w:val="false"/>
          <w:i w:val="false"/>
          <w:color w:val="000000"/>
          <w:sz w:val="28"/>
        </w:rPr>
        <w:t>
      (с) жұмыстарға арналған келісімшартты берген күннен кешіктірмей, АДБ үшін қолайлы іріктеу процесі мен техникалық тапсырма шеңберінде білікті және тәжірибелі сыртқы сарапшыларды немесе білікті ҮЕҰ (олар күмән тудырмау үшін осы Қарыз туралы келісімге </w:t>
      </w:r>
      <w:r>
        <w:rPr>
          <w:rFonts w:ascii="Times New Roman"/>
          <w:b w:val="false"/>
          <w:i w:val="false"/>
          <w:color w:val="000000"/>
          <w:sz w:val="28"/>
        </w:rPr>
        <w:t>1-қосымшаның</w:t>
      </w:r>
      <w:r>
        <w:rPr>
          <w:rFonts w:ascii="Times New Roman"/>
          <w:b w:val="false"/>
          <w:i w:val="false"/>
          <w:color w:val="000000"/>
          <w:sz w:val="28"/>
        </w:rPr>
        <w:t xml:space="preserve"> 2(d) тармағына және осы Қарыз туралы келісімге </w:t>
      </w:r>
      <w:r>
        <w:rPr>
          <w:rFonts w:ascii="Times New Roman"/>
          <w:b w:val="false"/>
          <w:i w:val="false"/>
          <w:color w:val="000000"/>
          <w:sz w:val="28"/>
        </w:rPr>
        <w:t>3-қосымшаға</w:t>
      </w:r>
      <w:r>
        <w:rPr>
          <w:rFonts w:ascii="Times New Roman"/>
          <w:b w:val="false"/>
          <w:i w:val="false"/>
          <w:color w:val="000000"/>
          <w:sz w:val="28"/>
        </w:rPr>
        <w:t xml:space="preserve"> қосылған кестенің № 2 кестеге сәйкес Қарыз қаражатынан қаржыландырылатын Консультациялық қызметтерге енгізілуге тиіс) тағайындауды, Жобаның мониторингі арқылы алынған ақпаратты тексеруді, сондай-ақ осындай сыртқы сарапшылардың тексеруі жөніндегі кез келген қызметті жүргізуге жәрдемдесуді, және</w:t>
      </w:r>
      <w:r>
        <w:br/>
      </w:r>
      <w:r>
        <w:rPr>
          <w:rFonts w:ascii="Times New Roman"/>
          <w:b w:val="false"/>
          <w:i w:val="false"/>
          <w:color w:val="000000"/>
          <w:sz w:val="28"/>
        </w:rPr>
        <w:t>
      (d) ҚОБЖ-да немесе ЖСҚЖ-да жазылған шаралар мен талаптардың сақталуын кез келген нақты немесе ықтимал бұзушылықтар туралы, мұндай бұзушылық туралы белгілі болғаннан кейін дереу хабарлауды тапсырады.</w:t>
      </w:r>
    </w:p>
    <w:bookmarkEnd w:id="47"/>
    <w:p>
      <w:pPr>
        <w:spacing w:after="0"/>
        <w:ind w:left="0"/>
        <w:jc w:val="both"/>
      </w:pPr>
      <w:r>
        <w:rPr>
          <w:rFonts w:ascii="Times New Roman"/>
          <w:b w:val="false"/>
          <w:i w:val="false"/>
          <w:color w:val="000000"/>
          <w:sz w:val="28"/>
          <w:u w:val="single"/>
        </w:rPr>
        <w:t>Тыйым салынған инвестициялар тізімі</w:t>
      </w:r>
    </w:p>
    <w:bookmarkStart w:name="z81" w:id="48"/>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енгізілген қандай да бір қызметті қаржыландыру үшін пайдаланылмауын қамтамасыз етеді.</w:t>
      </w:r>
    </w:p>
    <w:bookmarkEnd w:id="48"/>
    <w:p>
      <w:pPr>
        <w:spacing w:after="0"/>
        <w:ind w:left="0"/>
        <w:jc w:val="both"/>
      </w:pPr>
      <w:r>
        <w:rPr>
          <w:rFonts w:ascii="Times New Roman"/>
          <w:b w:val="false"/>
          <w:i w:val="false"/>
          <w:color w:val="000000"/>
          <w:sz w:val="28"/>
          <w:u w:val="single"/>
        </w:rPr>
        <w:t>Еңбек стандарттары</w:t>
      </w:r>
    </w:p>
    <w:bookmarkStart w:name="z82" w:id="49"/>
    <w:p>
      <w:pPr>
        <w:spacing w:after="0"/>
        <w:ind w:left="0"/>
        <w:jc w:val="both"/>
      </w:pPr>
      <w:r>
        <w:rPr>
          <w:rFonts w:ascii="Times New Roman"/>
          <w:b w:val="false"/>
          <w:i w:val="false"/>
          <w:color w:val="000000"/>
          <w:sz w:val="28"/>
        </w:rPr>
        <w:t>
10. Қарыз алушы ККМ-ге мердігерлердің (а) қолданылып жүрген еңбек</w:t>
      </w:r>
      <w:r>
        <w:br/>
      </w:r>
      <w:r>
        <w:rPr>
          <w:rFonts w:ascii="Times New Roman"/>
          <w:b w:val="false"/>
          <w:i w:val="false"/>
          <w:color w:val="000000"/>
          <w:sz w:val="28"/>
        </w:rPr>
        <w:t>
заңнамасын және Қарыз алушының еңбек нормативтік актілерін және жұмыс</w:t>
      </w:r>
      <w:r>
        <w:br/>
      </w:r>
      <w:r>
        <w:rPr>
          <w:rFonts w:ascii="Times New Roman"/>
          <w:b w:val="false"/>
          <w:i w:val="false"/>
          <w:color w:val="000000"/>
          <w:sz w:val="28"/>
        </w:rPr>
        <w:t>
орнындағы еңбек қауіпсіздігінің тиісті нормаларын қолдануын; (b) ерлер мен әйелдерге тең еңбегі үшін ақы төлеуді саралауын; (с) жолдарды салу және оларға техникалық қызмет көрсету жөніндегі іс-шаралар кезінде балалар еңбегін пайдаланбауын; (d) жұмысқа және тиімділікке қойылатын талаптарды баламалы түрде орындау шартымен Жобаның құрылыс мақсаттары үшін күнкөрісі төмен және тұрмысы нашар жергілікті тұрғындарды ықтимал көлемде барынша жұмысқа орналастыруды қамтамасыз етуді, (е) тәжірибелі және тәжірибесі жоқ жұмыс істейтін әйелдерді жұмысқа орналастыруға көмек көрсету үшін жұмыстарға арналған келісімшарттарға ережелердің енгізілуін қамтамасыз етуді</w:t>
      </w:r>
      <w:r>
        <w:br/>
      </w:r>
      <w:r>
        <w:rPr>
          <w:rFonts w:ascii="Times New Roman"/>
          <w:b w:val="false"/>
          <w:i w:val="false"/>
          <w:color w:val="000000"/>
          <w:sz w:val="28"/>
        </w:rPr>
        <w:t>
тапсырады.</w:t>
      </w:r>
    </w:p>
    <w:bookmarkEnd w:id="49"/>
    <w:p>
      <w:pPr>
        <w:spacing w:after="0"/>
        <w:ind w:left="0"/>
        <w:jc w:val="both"/>
      </w:pPr>
      <w:r>
        <w:rPr>
          <w:rFonts w:ascii="Times New Roman"/>
          <w:b w:val="false"/>
          <w:i w:val="false"/>
          <w:color w:val="000000"/>
          <w:sz w:val="28"/>
          <w:u w:val="single"/>
        </w:rPr>
        <w:t>Денсаулық сақтау</w:t>
      </w:r>
    </w:p>
    <w:bookmarkStart w:name="z83" w:id="50"/>
    <w:p>
      <w:pPr>
        <w:spacing w:after="0"/>
        <w:ind w:left="0"/>
        <w:jc w:val="both"/>
      </w:pPr>
      <w:r>
        <w:rPr>
          <w:rFonts w:ascii="Times New Roman"/>
          <w:b w:val="false"/>
          <w:i w:val="false"/>
          <w:color w:val="000000"/>
          <w:sz w:val="28"/>
        </w:rPr>
        <w:t>
11. Қарыз алушы ККМ-ге жыныстық жолмен тарайтын аурулардың, оның ішінде АИТВ/ЖИТС тәуекелдері туралы ақпаратты Жоба шеңберінде тартылған мердігерлік ұйымдардың қызметкерлері арасында және Жобаға тікелей жақын тұратын жергілікті тұрғындар арасында таратуды қамтамасыз етуді тапсырады.</w:t>
      </w:r>
    </w:p>
    <w:bookmarkEnd w:id="50"/>
    <w:p>
      <w:pPr>
        <w:spacing w:after="0"/>
        <w:ind w:left="0"/>
        <w:jc w:val="both"/>
      </w:pPr>
      <w:r>
        <w:rPr>
          <w:rFonts w:ascii="Times New Roman"/>
          <w:b w:val="false"/>
          <w:i w:val="false"/>
          <w:color w:val="000000"/>
          <w:sz w:val="28"/>
          <w:u w:val="single"/>
        </w:rPr>
        <w:t>Әріптестік жағын қолдау</w:t>
      </w:r>
    </w:p>
    <w:bookmarkStart w:name="z84" w:id="51"/>
    <w:p>
      <w:pPr>
        <w:spacing w:after="0"/>
        <w:ind w:left="0"/>
        <w:jc w:val="both"/>
      </w:pPr>
      <w:r>
        <w:rPr>
          <w:rFonts w:ascii="Times New Roman"/>
          <w:b w:val="false"/>
          <w:i w:val="false"/>
          <w:color w:val="000000"/>
          <w:sz w:val="28"/>
        </w:rPr>
        <w:t>
12. Қарыз алушы осы Қарыз туралы келісімнің </w:t>
      </w:r>
      <w:r>
        <w:rPr>
          <w:rFonts w:ascii="Times New Roman"/>
          <w:b w:val="false"/>
          <w:i w:val="false"/>
          <w:color w:val="000000"/>
          <w:sz w:val="28"/>
        </w:rPr>
        <w:t>4.02-бөлімінің</w:t>
      </w:r>
      <w:r>
        <w:rPr>
          <w:rFonts w:ascii="Times New Roman"/>
          <w:b w:val="false"/>
          <w:i w:val="false"/>
          <w:color w:val="000000"/>
          <w:sz w:val="28"/>
        </w:rPr>
        <w:t xml:space="preserve">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етеді және ККМ-ге осындай қаражаттың уақтылы берілуін қамтамасыз етеді. Қарыз алушы ККМ-ге қаржыландырудағы Жобаны іске асыру үшін барлық өзгертілген қажеттілікті өзінің жыл сайынғы даму бағдарламаларына енгізетініне көз жеткізуді тапсырады.</w:t>
      </w:r>
    </w:p>
    <w:bookmarkEnd w:id="51"/>
    <w:p>
      <w:pPr>
        <w:spacing w:after="0"/>
        <w:ind w:left="0"/>
        <w:jc w:val="both"/>
      </w:pPr>
      <w:r>
        <w:rPr>
          <w:rFonts w:ascii="Times New Roman"/>
          <w:b w:val="false"/>
          <w:i w:val="false"/>
          <w:color w:val="000000"/>
          <w:sz w:val="28"/>
          <w:u w:val="single"/>
        </w:rPr>
        <w:t>Құрылыстың сапасы</w:t>
      </w:r>
    </w:p>
    <w:bookmarkStart w:name="z85" w:id="52"/>
    <w:p>
      <w:pPr>
        <w:spacing w:after="0"/>
        <w:ind w:left="0"/>
        <w:jc w:val="both"/>
      </w:pPr>
      <w:r>
        <w:rPr>
          <w:rFonts w:ascii="Times New Roman"/>
          <w:b w:val="false"/>
          <w:i w:val="false"/>
          <w:color w:val="000000"/>
          <w:sz w:val="28"/>
        </w:rPr>
        <w:t>
13. Қарыз алушы ККМ-ге Жобаның қолданылатын техникалық ерекшеліктер мен жоспарларға сәйкес орындалуын және құрылысты қадағалау, сапаны бақылау және Жобаны басқару қолданылып жүрген стандарттар мен үздік халықаралық тәжірибеге сәйкес жүргізілуін қамтамасыз етуді тапсырады.</w:t>
      </w:r>
    </w:p>
    <w:bookmarkEnd w:id="52"/>
    <w:p>
      <w:pPr>
        <w:spacing w:after="0"/>
        <w:ind w:left="0"/>
        <w:jc w:val="both"/>
      </w:pPr>
      <w:r>
        <w:rPr>
          <w:rFonts w:ascii="Times New Roman"/>
          <w:b w:val="false"/>
          <w:i w:val="false"/>
          <w:color w:val="000000"/>
          <w:sz w:val="28"/>
          <w:u w:val="single"/>
        </w:rPr>
        <w:t>Заңсыз саудаға жол бермеу</w:t>
      </w:r>
    </w:p>
    <w:bookmarkStart w:name="z86" w:id="53"/>
    <w:p>
      <w:pPr>
        <w:spacing w:after="0"/>
        <w:ind w:left="0"/>
        <w:jc w:val="both"/>
      </w:pPr>
      <w:r>
        <w:rPr>
          <w:rFonts w:ascii="Times New Roman"/>
          <w:b w:val="false"/>
          <w:i w:val="false"/>
          <w:color w:val="000000"/>
          <w:sz w:val="28"/>
        </w:rPr>
        <w:t>
14. Қарыз алушы Жобалық жолда адамдарды, жабайы жануарларды, жануарлардың сирек кездесетін түрлерін және бақыланатын заттарды заңсыз сатуды анықтау және болғызбау үшін сенімді және қатаң, шаралардың толығымен орындалуын қамтамасыз етеді.</w:t>
      </w:r>
    </w:p>
    <w:bookmarkEnd w:id="53"/>
    <w:p>
      <w:pPr>
        <w:spacing w:after="0"/>
        <w:ind w:left="0"/>
        <w:jc w:val="both"/>
      </w:pPr>
      <w:r>
        <w:rPr>
          <w:rFonts w:ascii="Times New Roman"/>
          <w:b w:val="false"/>
          <w:i w:val="false"/>
          <w:color w:val="000000"/>
          <w:sz w:val="28"/>
          <w:u w:val="single"/>
        </w:rPr>
        <w:t>Пайдалану және техникалық қызмет көрсету (О &amp; М)</w:t>
      </w:r>
    </w:p>
    <w:bookmarkStart w:name="z87" w:id="54"/>
    <w:p>
      <w:pPr>
        <w:spacing w:after="0"/>
        <w:ind w:left="0"/>
        <w:jc w:val="both"/>
      </w:pPr>
      <w:r>
        <w:rPr>
          <w:rFonts w:ascii="Times New Roman"/>
          <w:b w:val="false"/>
          <w:i w:val="false"/>
          <w:color w:val="000000"/>
          <w:sz w:val="28"/>
        </w:rPr>
        <w:t>
15. Қарыз алушы осы Келісімнің </w:t>
      </w:r>
      <w:r>
        <w:rPr>
          <w:rFonts w:ascii="Times New Roman"/>
          <w:b w:val="false"/>
          <w:i w:val="false"/>
          <w:color w:val="000000"/>
          <w:sz w:val="28"/>
        </w:rPr>
        <w:t>4.02</w:t>
      </w:r>
      <w:r>
        <w:rPr>
          <w:rFonts w:ascii="Times New Roman"/>
          <w:b w:val="false"/>
          <w:i w:val="false"/>
          <w:color w:val="000000"/>
          <w:sz w:val="28"/>
        </w:rPr>
        <w:t xml:space="preserve"> және </w:t>
      </w:r>
      <w:r>
        <w:rPr>
          <w:rFonts w:ascii="Times New Roman"/>
          <w:b w:val="false"/>
          <w:i w:val="false"/>
          <w:color w:val="000000"/>
          <w:sz w:val="28"/>
        </w:rPr>
        <w:t>4.07-бөлімдерінің</w:t>
      </w:r>
      <w:r>
        <w:rPr>
          <w:rFonts w:ascii="Times New Roman"/>
          <w:b w:val="false"/>
          <w:i w:val="false"/>
          <w:color w:val="000000"/>
          <w:sz w:val="28"/>
        </w:rPr>
        <w:t xml:space="preserve"> және осы 5-қосымшаның </w:t>
      </w:r>
      <w:r>
        <w:rPr>
          <w:rFonts w:ascii="Times New Roman"/>
          <w:b w:val="false"/>
          <w:i w:val="false"/>
          <w:color w:val="000000"/>
          <w:sz w:val="28"/>
        </w:rPr>
        <w:t>12-тармағының</w:t>
      </w:r>
      <w:r>
        <w:rPr>
          <w:rFonts w:ascii="Times New Roman"/>
          <w:b w:val="false"/>
          <w:i w:val="false"/>
          <w:color w:val="000000"/>
          <w:sz w:val="28"/>
        </w:rPr>
        <w:t xml:space="preserve"> жалпы мағынасын шектеместен, Қарыз алушы</w:t>
      </w:r>
      <w:r>
        <w:br/>
      </w:r>
      <w:r>
        <w:rPr>
          <w:rFonts w:ascii="Times New Roman"/>
          <w:b w:val="false"/>
          <w:i w:val="false"/>
          <w:color w:val="000000"/>
          <w:sz w:val="28"/>
        </w:rPr>
        <w:t>
Жобаны аяқтағаннан кейін және әрбір келесі қаржы жылында талап етілуі мүмкін жеткілікті қаражат мөлшерін өз бюджетінен бөледі және Жобалық жолдың барабар пайдаланылуы және оған техникалық қызмет көрсетілуі үшін ККМ-ге дереу қолжетімді етеді және Жобалық жолдың негізделген практикаға сәйкес пайдалануға және оған қызмет көрсетуге кепілдік береді.</w:t>
      </w:r>
    </w:p>
    <w:bookmarkEnd w:id="54"/>
    <w:p>
      <w:pPr>
        <w:spacing w:after="0"/>
        <w:ind w:left="0"/>
        <w:jc w:val="both"/>
      </w:pPr>
      <w:r>
        <w:rPr>
          <w:rFonts w:ascii="Times New Roman"/>
          <w:b w:val="false"/>
          <w:i w:val="false"/>
          <w:color w:val="000000"/>
          <w:sz w:val="28"/>
          <w:u w:val="single"/>
        </w:rPr>
        <w:t>Басқару және сыбайлас жемқорлыққа қарсы күрес.</w:t>
      </w:r>
    </w:p>
    <w:bookmarkStart w:name="z88" w:id="55"/>
    <w:p>
      <w:pPr>
        <w:spacing w:after="0"/>
        <w:ind w:left="0"/>
        <w:jc w:val="both"/>
      </w:pPr>
      <w:r>
        <w:rPr>
          <w:rFonts w:ascii="Times New Roman"/>
          <w:b w:val="false"/>
          <w:i w:val="false"/>
          <w:color w:val="000000"/>
          <w:sz w:val="28"/>
        </w:rPr>
        <w:t>
16. Қарыз алушы мен ККМ (а) АДБ-ның сыбайлас жемқорлыққа қарсы күрес</w:t>
      </w:r>
      <w:r>
        <w:br/>
      </w:r>
      <w:r>
        <w:rPr>
          <w:rFonts w:ascii="Times New Roman"/>
          <w:b w:val="false"/>
          <w:i w:val="false"/>
          <w:color w:val="000000"/>
          <w:sz w:val="28"/>
        </w:rPr>
        <w:t>
жөніндегі саясатын (1998 жылғы, қазіргі уақыттағы түзетулерімен) қолданатын болады және АДБ-ның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 және (b) ынтымақтастыққа және осындай кез келген тексерудің қанағаттанарлықтай аяқталуы үшін қажетті деңгейде қолдау көрсету үшін мұндай тексерулерге жәрдем көрсетуге құқылы екендігіне келіседі.</w:t>
      </w:r>
      <w:r>
        <w:br/>
      </w:r>
      <w:r>
        <w:rPr>
          <w:rFonts w:ascii="Times New Roman"/>
          <w:b w:val="false"/>
          <w:i w:val="false"/>
          <w:color w:val="000000"/>
          <w:sz w:val="28"/>
        </w:rPr>
        <w:t>
</w:t>
      </w:r>
      <w:r>
        <w:rPr>
          <w:rFonts w:ascii="Times New Roman"/>
          <w:b w:val="false"/>
          <w:i w:val="false"/>
          <w:color w:val="000000"/>
          <w:sz w:val="28"/>
        </w:rPr>
        <w:t>
17. Қарыз алушы ККМ-ге АДБ-ның барлық мердігерлердің, өнім берушілердің, консультанттардың, сондай-ақ Жобаға қатысы бар басқа да көрсетілетін қызмет берушілердің жазбалары мен шоттарына аудит жүргізу және тексеру жүргізу құқығын айқындайтын ережелерді қоса алғанда, сыбайлас жемқорлыққа қарсы күрестің АДБ-ға қолайлы ережелері барлық тендерлік құжаттар мен келісімшарттарға енгізілуіне көз жеткізуді тапсырады.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