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ee53" w14:textId="451e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31 қазандағы № 681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2011 ж., № 15, 177-құжат, № 37, 441-құжат, 2012 ж., № 48, 638-құжат) мынадай өзгерістер мен толықтыру енгізілсін:</w:t>
      </w:r>
    </w:p>
    <w:bookmarkEnd w:id="0"/>
    <w:bookmarkStart w:name="z5" w:id="1"/>
    <w:p>
      <w:pPr>
        <w:spacing w:after="0"/>
        <w:ind w:left="0"/>
        <w:jc w:val="both"/>
      </w:pPr>
      <w:r>
        <w:rPr>
          <w:rFonts w:ascii="Times New Roman"/>
          <w:b w:val="false"/>
          <w:i w:val="false"/>
          <w:color w:val="000000"/>
          <w:sz w:val="28"/>
        </w:rPr>
        <w:t xml:space="preserve">
      жоғарыда аталған Жарлықпен бекітілген "Астана – жаңа қала"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 w:id="2"/>
    <w:p>
      <w:pPr>
        <w:spacing w:after="0"/>
        <w:ind w:left="0"/>
        <w:jc w:val="both"/>
      </w:pPr>
      <w:r>
        <w:rPr>
          <w:rFonts w:ascii="Times New Roman"/>
          <w:b w:val="false"/>
          <w:i w:val="false"/>
          <w:color w:val="000000"/>
          <w:sz w:val="28"/>
        </w:rPr>
        <w:t>
      "Астана – жаңа қала" АЭА-ның аумағы Қазақстан Республикасының ажырамас бөлігі болып табылады және 7634,71 гектарды құрайды. АЭА аумағының құрамына алаңы 598,1 гектар № 1 индустриялық парк, алаңы 433,1 гектар № 2 индустриялық парк және алаңы 72,41 гектар қалалық жеңіл рельс желісі кіреді.";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"17) жобалау-сметалық құжаттамаға сәйкес инфрақұрылым объектілерін, әкімшілік және тұрғын үй кешендерін салу және пайдалануға беру;".</w:t>
      </w:r>
    </w:p>
    <w:bookmarkEnd w:id="3"/>
    <w:bookmarkStart w:name="z11" w:id="4"/>
    <w:p>
      <w:pPr>
        <w:spacing w:after="0"/>
        <w:ind w:left="0"/>
        <w:jc w:val="both"/>
      </w:pPr>
      <w:r>
        <w:rPr>
          <w:rFonts w:ascii="Times New Roman"/>
          <w:b w:val="false"/>
          <w:i w:val="false"/>
          <w:color w:val="000000"/>
          <w:sz w:val="28"/>
        </w:rPr>
        <w:t>
      мынадай мазмұндағы 18) тармақшамен толықтырылсын:</w:t>
      </w:r>
    </w:p>
    <w:bookmarkEnd w:id="4"/>
    <w:bookmarkStart w:name="z12" w:id="5"/>
    <w:p>
      <w:pPr>
        <w:spacing w:after="0"/>
        <w:ind w:left="0"/>
        <w:jc w:val="both"/>
      </w:pPr>
      <w:r>
        <w:rPr>
          <w:rFonts w:ascii="Times New Roman"/>
          <w:b w:val="false"/>
          <w:i w:val="false"/>
          <w:color w:val="000000"/>
          <w:sz w:val="28"/>
        </w:rPr>
        <w:t>
      "18) жобалау-сметалық құжаттамаға сәйкес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салу және пайдалануға беру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4" w:id="6"/>
    <w:p>
      <w:pPr>
        <w:spacing w:after="0"/>
        <w:ind w:left="0"/>
        <w:jc w:val="both"/>
      </w:pPr>
      <w:r>
        <w:rPr>
          <w:rFonts w:ascii="Times New Roman"/>
          <w:b w:val="false"/>
          <w:i w:val="false"/>
          <w:color w:val="000000"/>
          <w:sz w:val="28"/>
        </w:rPr>
        <w:t>
      "11. Еркін кедендік аймақтың кедендік рәсімі қызметтің басым түрлері жүзеге асырылатын АЭА аумағының бөлігінде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"12. АЭА аумағы кедендік бақылау аймағы болып табылады. Кедендік бақылау жүргізу мақсатында еркін кедендік аймақтың кедендік рәсімі қолданылатын АЭА аумағының шекаралары оның периметрі бойынша Қазақстан Республикасының кеден заңнамасына сәйкес жайластырылады және жабдықталады.";</w:t>
      </w:r>
    </w:p>
    <w:bookmarkEnd w:id="7"/>
    <w:bookmarkStart w:name="z17" w:id="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8" w:id="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31 қазандағы</w:t>
            </w:r>
            <w:r>
              <w:br/>
            </w:r>
            <w:r>
              <w:rPr>
                <w:rFonts w:ascii="Times New Roman"/>
                <w:b w:val="false"/>
                <w:i w:val="false"/>
                <w:color w:val="000000"/>
                <w:sz w:val="20"/>
              </w:rPr>
              <w:t>№ 681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 645 Жарлығымен бекітілген</w:t>
            </w:r>
            <w:r>
              <w:br/>
            </w:r>
            <w:r>
              <w:rPr>
                <w:rFonts w:ascii="Times New Roman"/>
                <w:b w:val="false"/>
                <w:i w:val="false"/>
                <w:color w:val="000000"/>
                <w:sz w:val="20"/>
              </w:rPr>
              <w:t>"Астана - жаңа қала"</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"Астана – жаңа қала"</w:t>
      </w:r>
      <w:r>
        <w:br/>
      </w:r>
      <w:r>
        <w:rPr>
          <w:rFonts w:ascii="Times New Roman"/>
          <w:b/>
          <w:i w:val="false"/>
          <w:color w:val="000000"/>
        </w:rPr>
        <w:t>арнайы экономикалық аймағы шекараларының жоспары</w:t>
      </w:r>
    </w:p>
    <w:bookmarkEnd w:id="10"/>
    <w:p>
      <w:pPr>
        <w:spacing w:after="0"/>
        <w:ind w:left="0"/>
        <w:jc w:val="left"/>
      </w:pP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жаңа қала" АЭА аумағы S=7634,71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