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36cf" w14:textId="8933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Қауіпсіздік Кеңесі туралы" Қазақстан Республикасы Президентінің 1999 жылғы 20 наурыздағы № 88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15 сәуірдегі № 797 Жарлығы.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Қауіпсіздік Кеңесі туралы" Қазақстан Республикасы Президентінің 1999 жылғы 20 наурыздағы № 88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32, 339-құжат; 2003 ж., № 40, 417-құжат; 2006 ж., № 23, 229-құжат; 2008 ж., № 20, 182-құжат; 2009 ж., № 3-4, 7-құжат; 2010 ж., № 2, 12-құжат, № 37, 309-құжат, № 51, 466-құжат; 2011 ж., № 48, 646-құжат; 2012 ж., № 62, 848-құжат)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Қауіпсіздік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Республикасының Премьер-Министрі, Мемлекеттік хатшысы, Президенті Әкімшілігінің Басшысы, Президентінің көмекшісі - Қауіпсіздік Кеңесінің хатшысы, Ұлттық қауіпсіздік комитетінің Төрағасы, Сыртқы істер министрі, Қорғаныс министрі лауазымы бойынша Қауіпсіздік Кеңесінің тұрақты мүшелері болып табылады.".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