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96e95" w14:textId="be96e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жөніндегі шаралар туралы</w:t>
      </w:r>
    </w:p>
    <w:p>
      <w:pPr>
        <w:spacing w:after="0"/>
        <w:ind w:left="0"/>
        <w:jc w:val="both"/>
      </w:pPr>
      <w:r>
        <w:rPr>
          <w:rFonts w:ascii="Times New Roman"/>
          <w:b w:val="false"/>
          <w:i w:val="false"/>
          <w:color w:val="000000"/>
          <w:sz w:val="28"/>
        </w:rPr>
        <w:t>Қазақстан Республикасы Президентінің 2014 жылғы 6 тамыздағы № 883 Жарлығы.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Президенті мен Үкіметі актілерінің</w:t>
      </w:r>
    </w:p>
    <w:p>
      <w:pPr>
        <w:spacing w:after="0"/>
        <w:ind w:left="0"/>
        <w:jc w:val="both"/>
      </w:pP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xml:space="preserve">
      Қазақстан Республикасы Конституциясының 44-бабының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экономикалық қылмысқа және сыбайлас жемқорлыққа қарсы іс-қимыл жүйесін жетілдіру мақсатында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1. Қазақстан Республикасының Мемлекеттік қызмет істері және сыбайлас жемқорлыққа қарсы іс-қимыл агенттігі (бұдан әрі – Агенттік) Қазақстан Республикасының Президентіне тікелей бағынатын және есеп беретін мемлекеттік орган болып құрылсын.</w:t>
      </w:r>
    </w:p>
    <w:bookmarkEnd w:id="1"/>
    <w:bookmarkStart w:name="z3" w:id="2"/>
    <w:p>
      <w:pPr>
        <w:spacing w:after="0"/>
        <w:ind w:left="0"/>
        <w:jc w:val="both"/>
      </w:pPr>
      <w:r>
        <w:rPr>
          <w:rFonts w:ascii="Times New Roman"/>
          <w:b w:val="false"/>
          <w:i w:val="false"/>
          <w:color w:val="000000"/>
          <w:sz w:val="28"/>
        </w:rPr>
        <w:t>
      2. Мыналар:</w:t>
      </w:r>
    </w:p>
    <w:bookmarkEnd w:id="2"/>
    <w:bookmarkStart w:name="z7" w:id="3"/>
    <w:p>
      <w:pPr>
        <w:spacing w:after="0"/>
        <w:ind w:left="0"/>
        <w:jc w:val="both"/>
      </w:pPr>
      <w:r>
        <w:rPr>
          <w:rFonts w:ascii="Times New Roman"/>
          <w:b w:val="false"/>
          <w:i w:val="false"/>
          <w:color w:val="000000"/>
          <w:sz w:val="28"/>
        </w:rPr>
        <w:t>
      1) Қазақстан Республикасының Экономикалық қылмысқа және сыбайлас жемқорлыққа қарсы күрес агенттігі (қаржы полициясы):</w:t>
      </w:r>
    </w:p>
    <w:bookmarkEnd w:id="3"/>
    <w:p>
      <w:pPr>
        <w:spacing w:after="0"/>
        <w:ind w:left="0"/>
        <w:jc w:val="both"/>
      </w:pPr>
      <w:r>
        <w:rPr>
          <w:rFonts w:ascii="Times New Roman"/>
          <w:b w:val="false"/>
          <w:i w:val="false"/>
          <w:color w:val="000000"/>
          <w:sz w:val="28"/>
        </w:rPr>
        <w:t>
      сыбайлас жемқорлық қылмыстар мен құқық бұзушылықтардың алдын алу, оларды анықтау, жолын кесу, ашу және тергеу жөніндегі функциялары мен өкілеттіктері — жаңадан құрылған Агенттікке;</w:t>
      </w:r>
    </w:p>
    <w:p>
      <w:pPr>
        <w:spacing w:after="0"/>
        <w:ind w:left="0"/>
        <w:jc w:val="both"/>
      </w:pPr>
      <w:r>
        <w:rPr>
          <w:rFonts w:ascii="Times New Roman"/>
          <w:b w:val="false"/>
          <w:i w:val="false"/>
          <w:color w:val="000000"/>
          <w:sz w:val="28"/>
        </w:rPr>
        <w:t>
      экономикалық және қаржылық қылмыстар мен құқық бұзушылықтардың алдын алу, оларды анықтау, жолын кесу, ашу және тергеу жөніндегі функциялары мен өкілеттіктері — Қазақстан Республикасының Қаржы министрлігіне;</w:t>
      </w:r>
    </w:p>
    <w:bookmarkStart w:name="z8" w:id="4"/>
    <w:p>
      <w:pPr>
        <w:spacing w:after="0"/>
        <w:ind w:left="0"/>
        <w:jc w:val="both"/>
      </w:pPr>
      <w:r>
        <w:rPr>
          <w:rFonts w:ascii="Times New Roman"/>
          <w:b w:val="false"/>
          <w:i w:val="false"/>
          <w:color w:val="000000"/>
          <w:sz w:val="28"/>
        </w:rPr>
        <w:t>
      2) Қазақстан Республикасы Мемлекеттік қызмет істері агенттігі мемлекеттік қызмет саласындағы біртұтас мемлекеттік саясатты іске асыру, мемлекеттік қызметтер көрсету сапасын бағалау және бақылау жөніндегі функциялары мен өкілеттіктері жаңадан құрылған Агенттікке беріле отырып, таратылсын.</w:t>
      </w:r>
    </w:p>
    <w:bookmarkEnd w:id="4"/>
    <w:bookmarkStart w:name="z4" w:id="5"/>
    <w:p>
      <w:pPr>
        <w:spacing w:after="0"/>
        <w:ind w:left="0"/>
        <w:jc w:val="both"/>
      </w:pPr>
      <w:r>
        <w:rPr>
          <w:rFonts w:ascii="Times New Roman"/>
          <w:b w:val="false"/>
          <w:i w:val="false"/>
          <w:color w:val="000000"/>
          <w:sz w:val="28"/>
        </w:rPr>
        <w:t xml:space="preserve">
      3. "Қазақстан Республикасы Президентінің Әкімшілігі туралы ережені бекіту туралы" Қазақстан Республикасы Президентінің 2008 жылғы 11 наурыздағы № 552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2008 ж., № 12-13, 116-құжат; 2009 ж., № 24-25, 207-құжат; 2010 ж., № 51, 466-құжат, 2011 ж., № 10-11, 125-құжат; № 52, 710-құжат; 2012 ж., № 43, 569-құжат) мынадай өзгерістер енгізілсін:</w:t>
      </w:r>
    </w:p>
    <w:bookmarkEnd w:id="5"/>
    <w:bookmarkStart w:name="z9" w:id="6"/>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Президентіне тікелей бағынатын және есеп беретін мемлекеттік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6"/>
    <w:bookmarkStart w:name="z10" w:id="7"/>
    <w:p>
      <w:pPr>
        <w:spacing w:after="0"/>
        <w:ind w:left="0"/>
        <w:jc w:val="both"/>
      </w:pPr>
      <w:r>
        <w:rPr>
          <w:rFonts w:ascii="Times New Roman"/>
          <w:b w:val="false"/>
          <w:i w:val="false"/>
          <w:color w:val="000000"/>
          <w:sz w:val="28"/>
        </w:rPr>
        <w:t>
      "Қазақстан Республикасының Мемлекеттік қызмет істері агенттігі" деген жол мынадай редакцияда жазылсын:</w:t>
      </w:r>
    </w:p>
    <w:bookmarkEnd w:id="7"/>
    <w:bookmarkStart w:name="z11" w:id="8"/>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w:t>
      </w:r>
    </w:p>
    <w:bookmarkEnd w:id="8"/>
    <w:bookmarkStart w:name="z12" w:id="9"/>
    <w:p>
      <w:pPr>
        <w:spacing w:after="0"/>
        <w:ind w:left="0"/>
        <w:jc w:val="both"/>
      </w:pPr>
      <w:r>
        <w:rPr>
          <w:rFonts w:ascii="Times New Roman"/>
          <w:b w:val="false"/>
          <w:i w:val="false"/>
          <w:color w:val="000000"/>
          <w:sz w:val="28"/>
        </w:rPr>
        <w:t>
      "Қазақстан Республикасының Экономикалық қылмысқа және сыбайлас жемқорлыққа қарсы күрес агенттігі (қаржы полициясы)" деген жолы алып тасталсын.</w:t>
      </w:r>
    </w:p>
    <w:bookmarkEnd w:id="9"/>
    <w:bookmarkStart w:name="z5" w:id="10"/>
    <w:p>
      <w:pPr>
        <w:spacing w:after="0"/>
        <w:ind w:left="0"/>
        <w:jc w:val="both"/>
      </w:pPr>
      <w:r>
        <w:rPr>
          <w:rFonts w:ascii="Times New Roman"/>
          <w:b w:val="false"/>
          <w:i w:val="false"/>
          <w:color w:val="000000"/>
          <w:sz w:val="28"/>
        </w:rPr>
        <w:t>
      4. Қазақстан Республикасының Президенті Әкімшілігі бір ай мерзімде:</w:t>
      </w:r>
    </w:p>
    <w:bookmarkEnd w:id="10"/>
    <w:bookmarkStart w:name="z13" w:id="11"/>
    <w:p>
      <w:pPr>
        <w:spacing w:after="0"/>
        <w:ind w:left="0"/>
        <w:jc w:val="both"/>
      </w:pPr>
      <w:r>
        <w:rPr>
          <w:rFonts w:ascii="Times New Roman"/>
          <w:b w:val="false"/>
          <w:i w:val="false"/>
          <w:color w:val="000000"/>
          <w:sz w:val="28"/>
        </w:rPr>
        <w:t>
      1) Қазақстан Республикасы Президентінің қарауына:</w:t>
      </w:r>
    </w:p>
    <w:bookmarkEnd w:id="11"/>
    <w:p>
      <w:pPr>
        <w:spacing w:after="0"/>
        <w:ind w:left="0"/>
        <w:jc w:val="both"/>
      </w:pP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агенттігінің төрағасымен бірлесіп жаңадан құрылған Агенттік туралы ереженің жобасын енгізсін;</w:t>
      </w:r>
    </w:p>
    <w:p>
      <w:pPr>
        <w:spacing w:after="0"/>
        <w:ind w:left="0"/>
        <w:jc w:val="both"/>
      </w:pPr>
      <w:r>
        <w:rPr>
          <w:rFonts w:ascii="Times New Roman"/>
          <w:b w:val="false"/>
          <w:i w:val="false"/>
          <w:color w:val="000000"/>
          <w:sz w:val="28"/>
        </w:rPr>
        <w:t>
      Қазақстан Республикасының Үкіметімен бірлесіп, таратылатын Қазақстан Республикасының Экономикалық қылмысқа және сыбайлас жемқорлыққа қарсы күрес агенттігінің және Қазақстан Республикасы Мемлекеттік қызмет істері агенттігінің штат санын қайта бөлу жөнінде ұсыныс енгізсін;</w:t>
      </w:r>
    </w:p>
    <w:bookmarkStart w:name="z14" w:id="12"/>
    <w:p>
      <w:pPr>
        <w:spacing w:after="0"/>
        <w:ind w:left="0"/>
        <w:jc w:val="both"/>
      </w:pPr>
      <w:r>
        <w:rPr>
          <w:rFonts w:ascii="Times New Roman"/>
          <w:b w:val="false"/>
          <w:i w:val="false"/>
          <w:color w:val="000000"/>
          <w:sz w:val="28"/>
        </w:rPr>
        <w:t>
      2) осы Жарлықтан туындайтын өзге де шараларды қабылдасын.</w:t>
      </w:r>
    </w:p>
    <w:bookmarkEnd w:id="12"/>
    <w:bookmarkStart w:name="z6" w:id="13"/>
    <w:p>
      <w:pPr>
        <w:spacing w:after="0"/>
        <w:ind w:left="0"/>
        <w:jc w:val="both"/>
      </w:pPr>
      <w:r>
        <w:rPr>
          <w:rFonts w:ascii="Times New Roman"/>
          <w:b w:val="false"/>
          <w:i w:val="false"/>
          <w:color w:val="000000"/>
          <w:sz w:val="28"/>
        </w:rPr>
        <w:t>
      5. Қазақстан Республикасының Үкіметі бір ай мерзімде:</w:t>
      </w:r>
    </w:p>
    <w:bookmarkEnd w:id="13"/>
    <w:bookmarkStart w:name="z15" w:id="14"/>
    <w:p>
      <w:pPr>
        <w:spacing w:after="0"/>
        <w:ind w:left="0"/>
        <w:jc w:val="both"/>
      </w:pPr>
      <w:r>
        <w:rPr>
          <w:rFonts w:ascii="Times New Roman"/>
          <w:b w:val="false"/>
          <w:i w:val="false"/>
          <w:color w:val="000000"/>
          <w:sz w:val="28"/>
        </w:rPr>
        <w:t>
      1) осы Жарлықтан туындайтын, оның ішінде:</w:t>
      </w:r>
    </w:p>
    <w:bookmarkEnd w:id="14"/>
    <w:p>
      <w:pPr>
        <w:spacing w:after="0"/>
        <w:ind w:left="0"/>
        <w:jc w:val="both"/>
      </w:pPr>
      <w:r>
        <w:rPr>
          <w:rFonts w:ascii="Times New Roman"/>
          <w:b w:val="false"/>
          <w:i w:val="false"/>
          <w:color w:val="000000"/>
          <w:sz w:val="28"/>
        </w:rPr>
        <w:t>
      Агенттіктің – сыбайлас жемқорлық қылмыстар мен құқық бұзушылықтардың алдын алу, оларды анықтау, жолын кесу, ашу және тергеу жөніндегі өкілеттіктерін жүзеге асыратын;</w:t>
      </w:r>
    </w:p>
    <w:p>
      <w:pPr>
        <w:spacing w:after="0"/>
        <w:ind w:left="0"/>
        <w:jc w:val="both"/>
      </w:pPr>
      <w:r>
        <w:rPr>
          <w:rFonts w:ascii="Times New Roman"/>
          <w:b w:val="false"/>
          <w:i w:val="false"/>
          <w:color w:val="000000"/>
          <w:sz w:val="28"/>
        </w:rPr>
        <w:t xml:space="preserve">
      Қазақстан Республикасы Қаржы министрлігінің — экономикалық және қаржылық қылмыстар мен құқық бұзушылықтардың алдын алу, оларды анықтау, жолын кесу, ашу және тергеу жөніндегі өкілеттіктерін жүзеге асыратын тиісті құрылымдық бөлімшелеріне </w:t>
      </w:r>
      <w:r>
        <w:rPr>
          <w:rFonts w:ascii="Times New Roman"/>
          <w:b w:val="false"/>
          <w:i w:val="false"/>
          <w:color w:val="000000"/>
          <w:sz w:val="28"/>
        </w:rPr>
        <w:t>құқық қорғау органы</w:t>
      </w:r>
      <w:r>
        <w:rPr>
          <w:rFonts w:ascii="Times New Roman"/>
          <w:b w:val="false"/>
          <w:i w:val="false"/>
          <w:color w:val="000000"/>
          <w:sz w:val="28"/>
        </w:rPr>
        <w:t xml:space="preserve"> мәртебесін беретін заң жобаларын әзірлеп, Қазақстан Республикасы Парламенті Мәжілісінің қарауына енгізсін.</w:t>
      </w:r>
    </w:p>
    <w:bookmarkStart w:name="z16" w:id="15"/>
    <w:p>
      <w:pPr>
        <w:spacing w:after="0"/>
        <w:ind w:left="0"/>
        <w:jc w:val="both"/>
      </w:pPr>
      <w:r>
        <w:rPr>
          <w:rFonts w:ascii="Times New Roman"/>
          <w:b w:val="false"/>
          <w:i w:val="false"/>
          <w:color w:val="000000"/>
          <w:sz w:val="28"/>
        </w:rPr>
        <w:t>
      2) осы Жарлықтан туындайтын өзге де шараларды қабылдасын.</w:t>
      </w:r>
    </w:p>
    <w:bookmarkEnd w:id="15"/>
    <w:bookmarkStart w:name="z17" w:id="16"/>
    <w:p>
      <w:pPr>
        <w:spacing w:after="0"/>
        <w:ind w:left="0"/>
        <w:jc w:val="both"/>
      </w:pPr>
      <w:r>
        <w:rPr>
          <w:rFonts w:ascii="Times New Roman"/>
          <w:b w:val="false"/>
          <w:i w:val="false"/>
          <w:color w:val="000000"/>
          <w:sz w:val="28"/>
        </w:rPr>
        <w:t>
      6. Осы Жарлықтың орындалуын бақылау Қазақстан Республикасы Президентінің Әкімшілігіне жүктелсін.</w:t>
      </w:r>
    </w:p>
    <w:bookmarkEnd w:id="16"/>
    <w:bookmarkStart w:name="z18" w:id="17"/>
    <w:p>
      <w:pPr>
        <w:spacing w:after="0"/>
        <w:ind w:left="0"/>
        <w:jc w:val="both"/>
      </w:pPr>
      <w:r>
        <w:rPr>
          <w:rFonts w:ascii="Times New Roman"/>
          <w:b w:val="false"/>
          <w:i w:val="false"/>
          <w:color w:val="000000"/>
          <w:sz w:val="28"/>
        </w:rPr>
        <w:t>
      7. Осы Жарлық қол қойылған күнінен бастап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